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B13636">
            <w:r w:rsidRPr="008E2EAF">
              <w:t>VY_</w:t>
            </w:r>
            <w:r>
              <w:t>42</w:t>
            </w:r>
            <w:r w:rsidRPr="008E2EAF">
              <w:t>_INOVACE_</w:t>
            </w:r>
            <w:r w:rsidR="004E1006">
              <w:t>1</w:t>
            </w:r>
            <w:r w:rsidR="00B13636">
              <w:t>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1A3541" w:rsidP="002C6879">
            <w:r>
              <w:t>Výrazy a mnohočleny</w:t>
            </w:r>
            <w:r w:rsidR="004E1006">
              <w:t xml:space="preserve"> </w:t>
            </w:r>
            <w:r>
              <w:t>/</w:t>
            </w:r>
            <w:r w:rsidR="004E1006">
              <w:t xml:space="preserve"> </w:t>
            </w:r>
            <w:r w:rsidR="00EF78DA">
              <w:t xml:space="preserve">ČÍSELNÉ MNOŽINY, </w:t>
            </w:r>
            <w:r w:rsidR="0083655A">
              <w:t>INTERVALY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B51D1" w:rsidP="008B51D1">
            <w:pPr>
              <w:pStyle w:val="Odstavecseseznamem"/>
              <w:numPr>
                <w:ilvl w:val="0"/>
                <w:numId w:val="38"/>
              </w:numPr>
            </w:pPr>
            <w:r>
              <w:t>8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4E1006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4E1006">
              <w:t>Množina čísel</w:t>
            </w:r>
            <w:r w:rsidR="0083655A">
              <w:t>, interval</w:t>
            </w:r>
            <w:r w:rsidR="004E1006">
              <w:t>, sjednocení a průnik intervalů</w:t>
            </w:r>
            <w:r w:rsidR="002C6879">
              <w:t>.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8B51D1">
        <w:t xml:space="preserve">procvičení představy </w:t>
      </w:r>
      <w:r w:rsidR="0083655A">
        <w:t xml:space="preserve">iracionálních čísel a reálných čísel, </w:t>
      </w:r>
      <w:r w:rsidR="008B51D1">
        <w:t xml:space="preserve">práci s </w:t>
      </w:r>
      <w:r w:rsidR="0083655A">
        <w:t>množina</w:t>
      </w:r>
      <w:r w:rsidR="008B51D1">
        <w:t>mi</w:t>
      </w:r>
      <w:r w:rsidR="0083655A">
        <w:t xml:space="preserve"> čísel dan</w:t>
      </w:r>
      <w:r w:rsidR="008B51D1">
        <w:t>ých</w:t>
      </w:r>
      <w:r w:rsidR="0083655A">
        <w:t xml:space="preserve"> vlastnost</w:t>
      </w:r>
      <w:r w:rsidR="008B51D1">
        <w:t>í</w:t>
      </w:r>
      <w:r w:rsidR="0083655A">
        <w:t xml:space="preserve"> – intervaly</w:t>
      </w:r>
      <w:r w:rsidR="008B51D1">
        <w:t xml:space="preserve"> a</w:t>
      </w:r>
      <w:r w:rsidR="0083655A">
        <w:t xml:space="preserve"> jejich ohraničení.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8B51D1" w:rsidP="0040145B">
      <w:pPr>
        <w:pStyle w:val="DUMY-text"/>
      </w:pPr>
      <w:r>
        <w:t xml:space="preserve">Tento materiál je určen k samostatné práci žáků. </w:t>
      </w:r>
      <w:r w:rsidR="0083655A">
        <w:t>Materiál bude žákům vytištěn, je však důležité, aby si žáci přinesli pravítko a barevné tužky.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212026" w:rsidRPr="001644BC" w:rsidRDefault="00212026" w:rsidP="00212026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4E1006" w:rsidRPr="004E1006">
        <w:rPr>
          <w:rFonts w:ascii="Arial" w:hAnsi="Arial" w:cs="Arial"/>
          <w:sz w:val="20"/>
          <w:szCs w:val="20"/>
          <w:shd w:val="clear" w:color="auto" w:fill="FFFFFF"/>
        </w:rPr>
        <w:t>65</w:t>
      </w:r>
      <w:proofErr w:type="gramEnd"/>
      <w:r w:rsidRPr="004E1006">
        <w:rPr>
          <w:rFonts w:ascii="Arial" w:hAnsi="Arial" w:cs="Arial"/>
          <w:sz w:val="20"/>
          <w:szCs w:val="20"/>
          <w:shd w:val="clear" w:color="auto" w:fill="FFFFFF"/>
        </w:rPr>
        <w:t xml:space="preserve"> - </w:t>
      </w:r>
      <w:r w:rsidR="004E1006" w:rsidRPr="004E1006">
        <w:rPr>
          <w:rFonts w:ascii="Arial" w:hAnsi="Arial" w:cs="Arial"/>
          <w:sz w:val="20"/>
          <w:szCs w:val="20"/>
          <w:shd w:val="clear" w:color="auto" w:fill="FFFFFF"/>
        </w:rPr>
        <w:t>67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212026" w:rsidRDefault="00212026" w:rsidP="00212026">
      <w:pPr>
        <w:pStyle w:val="DUMY-text"/>
        <w:spacing w:before="120"/>
        <w:rPr>
          <w:b/>
        </w:rPr>
      </w:pP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1A3541" w:rsidRDefault="001A3541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1A3541" w:rsidRPr="003977CD" w:rsidRDefault="001A3541" w:rsidP="001A3541">
      <w:pPr>
        <w:pStyle w:val="DUMY-text"/>
        <w:rPr>
          <w:bCs/>
          <w:iCs/>
        </w:rPr>
      </w:pPr>
      <w:r w:rsidRPr="00F15CD7">
        <w:rPr>
          <w:bCs/>
          <w:iCs/>
          <w:u w:val="single"/>
        </w:rPr>
        <w:lastRenderedPageBreak/>
        <w:t>METODICKÝ LIST</w:t>
      </w:r>
      <w:r>
        <w:rPr>
          <w:bCs/>
          <w:iCs/>
        </w:rPr>
        <w:t xml:space="preserve"> – </w:t>
      </w:r>
      <w:r w:rsidRPr="003977CD">
        <w:rPr>
          <w:b/>
          <w:bCs/>
          <w:iCs/>
          <w:sz w:val="28"/>
          <w:szCs w:val="28"/>
        </w:rPr>
        <w:t>Č</w:t>
      </w:r>
      <w:r w:rsidRPr="003977CD">
        <w:rPr>
          <w:b/>
          <w:bCs/>
          <w:iCs/>
          <w:noProof/>
          <w:sz w:val="28"/>
          <w:szCs w:val="28"/>
        </w:rPr>
        <w:t>íselné množiny,</w:t>
      </w:r>
      <w:r w:rsidRPr="003977CD">
        <w:rPr>
          <w:b/>
          <w:bCs/>
          <w:iCs/>
          <w:sz w:val="28"/>
          <w:szCs w:val="28"/>
        </w:rPr>
        <w:t xml:space="preserve"> intervaly</w:t>
      </w:r>
      <w:r w:rsidR="004E1006">
        <w:rPr>
          <w:b/>
          <w:bCs/>
          <w:iCs/>
          <w:sz w:val="28"/>
          <w:szCs w:val="28"/>
        </w:rPr>
        <w:t xml:space="preserve"> - cvičení</w:t>
      </w:r>
    </w:p>
    <w:p w:rsidR="001A3541" w:rsidRDefault="001A3541" w:rsidP="001A3541">
      <w:pPr>
        <w:pStyle w:val="DUMY-text"/>
        <w:numPr>
          <w:ilvl w:val="0"/>
          <w:numId w:val="3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Na číselné ose znázorněte a zapište intervalem</w:t>
      </w:r>
      <w:r w:rsidRPr="00052288">
        <w:rPr>
          <w:bCs/>
          <w:iCs/>
        </w:rPr>
        <w:t>:</w:t>
      </w:r>
      <w:r w:rsidRPr="00052288">
        <w:rPr>
          <w:bCs/>
          <w:iCs/>
        </w:rPr>
        <w:br/>
      </w:r>
      <w:r>
        <w:rPr>
          <w:bCs/>
          <w:iCs/>
        </w:rPr>
        <w:t xml:space="preserve">a)  </w:t>
      </w:r>
      <m:oMath>
        <m:r>
          <w:rPr>
            <w:rFonts w:ascii="Cambria Math" w:hAnsi="Cambria Math"/>
          </w:rPr>
          <m:t>x&lt;3</m:t>
        </m:r>
      </m:oMath>
      <w:r>
        <w:rPr>
          <w:bCs/>
          <w:iCs/>
        </w:rPr>
        <w:t xml:space="preserve">  </w:t>
      </w:r>
      <w:r w:rsidRPr="003977CD">
        <w:rPr>
          <w:bCs/>
          <w:iCs/>
          <w:color w:val="00B050"/>
        </w:rPr>
        <w:t xml:space="preserve">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-∞;3</m:t>
            </m:r>
          </m:e>
        </m:d>
      </m:oMath>
      <w:r>
        <w:rPr>
          <w:bCs/>
          <w:iCs/>
        </w:rPr>
        <w:br/>
      </w:r>
      <w:r>
        <w:rPr>
          <w:bCs/>
          <w:iCs/>
        </w:rPr>
        <w:br/>
        <w:t>b)</w:t>
      </w:r>
      <m:oMath>
        <m:r>
          <w:rPr>
            <w:rFonts w:ascii="Cambria Math" w:hAnsi="Cambria Math"/>
          </w:rPr>
          <m:t xml:space="preserve"> x≥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941879">
        <w:rPr>
          <w:bCs/>
          <w:iCs/>
        </w:rPr>
        <w:t xml:space="preserve"> </w:t>
      </w:r>
      <w:r>
        <w:rPr>
          <w:bCs/>
          <w:iCs/>
        </w:rPr>
        <w:t xml:space="preserve">  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begChr m:val="⟨"/>
            <m:endChr m:val="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fPr>
              <m:num>
                <m:r>
                  <w:rPr>
                    <w:rFonts w:ascii="Cambria Math" w:hAnsi="Cambria Math"/>
                    <w:color w:val="00B05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B050"/>
                  </w:rPr>
                  <m:t>4</m:t>
                </m:r>
              </m:den>
            </m:f>
            <m:r>
              <w:rPr>
                <w:rFonts w:ascii="Cambria Math" w:hAnsi="Cambria Math"/>
                <w:color w:val="00B050"/>
              </w:rPr>
              <m:t>;</m:t>
            </m:r>
            <m:d>
              <m:dPr>
                <m:begChr m:val="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</w:rPr>
                  <m:t>∞</m:t>
                </m:r>
              </m:e>
            </m:d>
          </m:e>
        </m:d>
      </m:oMath>
      <w:r w:rsidRPr="000F0907">
        <w:rPr>
          <w:bCs/>
          <w:iCs/>
          <w:color w:val="00B050"/>
        </w:rPr>
        <w:br/>
      </w:r>
      <w:r w:rsidRPr="00941879">
        <w:rPr>
          <w:bCs/>
          <w:iCs/>
        </w:rPr>
        <w:br/>
      </w:r>
      <w:r>
        <w:rPr>
          <w:bCs/>
          <w:iCs/>
        </w:rPr>
        <w:t>c</w:t>
      </w:r>
      <w:r w:rsidRPr="00941879">
        <w:rPr>
          <w:bCs/>
          <w:iCs/>
        </w:rPr>
        <w:t xml:space="preserve">) </w:t>
      </w:r>
      <m:oMath>
        <m:r>
          <w:rPr>
            <w:rFonts w:ascii="Cambria Math" w:hAnsi="Cambria Math"/>
          </w:rPr>
          <m:t>-3&lt;x≤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  <w:color w:val="00B050"/>
          </w:rPr>
          <m:t xml:space="preserve"> </m:t>
        </m:r>
      </m:oMath>
      <w:r w:rsidRPr="000F0907">
        <w:rPr>
          <w:bCs/>
          <w:iCs/>
          <w:color w:val="00B050"/>
        </w:rPr>
        <w:t xml:space="preserve">      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endChr m:val="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-3;</m:t>
            </m:r>
            <m:d>
              <m:dPr>
                <m:begChr m:val=""/>
                <m:endChr m:val="⟩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</w:rPr>
                  <m:t>0,5</m:t>
                </m:r>
              </m:e>
            </m:d>
          </m:e>
        </m:d>
      </m:oMath>
      <w:r>
        <w:rPr>
          <w:bCs/>
          <w:iCs/>
          <w:color w:val="00B050"/>
        </w:rPr>
        <w:br/>
      </w:r>
      <w:r>
        <w:rPr>
          <w:bCs/>
          <w:iCs/>
          <w:color w:val="00B050"/>
        </w:rPr>
        <w:br/>
      </w:r>
      <w:r w:rsidRPr="000F0907">
        <w:rPr>
          <w:bCs/>
          <w:iCs/>
        </w:rPr>
        <w:t>d</w:t>
      </w:r>
      <w:r>
        <w:rPr>
          <w:bCs/>
          <w:iCs/>
        </w:rPr>
        <w:t xml:space="preserve">) </w:t>
      </w:r>
      <m:oMath>
        <m:r>
          <w:rPr>
            <w:rFonts w:ascii="Cambria Math" w:hAnsi="Cambria Math"/>
          </w:rPr>
          <m:t>-4&lt;x</m:t>
        </m:r>
      </m:oMath>
      <w:r>
        <w:rPr>
          <w:bCs/>
          <w:iCs/>
        </w:rPr>
        <w:t xml:space="preserve">     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-4;∞</m:t>
            </m:r>
          </m:e>
        </m:d>
      </m:oMath>
      <w:r w:rsidRPr="00941879">
        <w:rPr>
          <w:bCs/>
          <w:iCs/>
        </w:rPr>
        <w:br/>
      </w:r>
    </w:p>
    <w:p w:rsidR="00260F60" w:rsidRPr="00260F60" w:rsidRDefault="001A3541" w:rsidP="00260F60">
      <w:pPr>
        <w:pStyle w:val="DUMY-text"/>
        <w:numPr>
          <w:ilvl w:val="0"/>
          <w:numId w:val="39"/>
        </w:numPr>
        <w:tabs>
          <w:tab w:val="left" w:pos="5103"/>
        </w:tabs>
        <w:ind w:left="284"/>
        <w:rPr>
          <w:rFonts w:cs="Arial"/>
          <w:bCs/>
          <w:iCs/>
          <w:sz w:val="22"/>
          <w:szCs w:val="22"/>
        </w:rPr>
      </w:pPr>
      <w:r w:rsidRPr="00260F60">
        <w:rPr>
          <w:bCs/>
          <w:iCs/>
        </w:rPr>
        <w:t>Vyznačte na číselné ose a zapište intervalem všechna reálná čísla, pro kter</w:t>
      </w:r>
      <w:r w:rsidR="00821B03" w:rsidRPr="00260F60">
        <w:rPr>
          <w:bCs/>
          <w:iCs/>
        </w:rPr>
        <w:t>á</w:t>
      </w:r>
      <w:r w:rsidRPr="00260F60">
        <w:rPr>
          <w:bCs/>
          <w:iCs/>
        </w:rPr>
        <w:t xml:space="preserve"> platí:</w:t>
      </w:r>
      <w:r w:rsidRPr="00260F60">
        <w:rPr>
          <w:bCs/>
          <w:iCs/>
        </w:rPr>
        <w:br/>
        <w:t xml:space="preserve">a)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≤2                                           </m:t>
        </m:r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&gt;3                                            </m:t>
        </m:r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≥1,7</m:t>
        </m:r>
      </m:oMath>
      <w:r w:rsidRPr="00260F60">
        <w:rPr>
          <w:bCs/>
          <w:iCs/>
        </w:rPr>
        <w:t xml:space="preserve"> </w:t>
      </w:r>
      <w:r w:rsidR="00260F60">
        <w:rPr>
          <w:bCs/>
          <w:iCs/>
        </w:rPr>
        <w:br/>
      </w:r>
      <m:oMathPara>
        <m:oMath>
          <m:r>
            <w:rPr>
              <w:rFonts w:ascii="Cambria Math" w:hAnsi="Cambria Math" w:cs="Arial"/>
              <w:color w:val="00B050"/>
              <w:sz w:val="28"/>
              <w:szCs w:val="28"/>
            </w:rPr>
            <m:t>x∈</m:t>
          </m:r>
          <m:d>
            <m:dPr>
              <m:begChr m:val="〈"/>
              <m:endChr m:val="〉"/>
              <m:ctrlPr>
                <w:rPr>
                  <w:rFonts w:ascii="Cambria Math" w:hAnsi="Cambria Math" w:cs="Arial"/>
                  <w:bCs/>
                  <w:i/>
                  <w:iCs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-2;2</m:t>
              </m:r>
            </m:e>
          </m:d>
          <m:r>
            <w:rPr>
              <w:rFonts w:ascii="Cambria Math" w:hAnsi="Cambria Math" w:cs="Arial"/>
              <w:color w:val="00B050"/>
              <w:sz w:val="28"/>
              <w:szCs w:val="28"/>
            </w:rPr>
            <m:t>;     x∈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-∞;-3</m:t>
              </m:r>
            </m:e>
          </m:d>
          <m:r>
            <w:rPr>
              <w:rFonts w:ascii="Cambria Math" w:hAnsi="Cambria Math" w:cs="Arial"/>
              <w:color w:val="00B050"/>
              <w:sz w:val="28"/>
              <w:szCs w:val="28"/>
            </w:rPr>
            <m:t>∪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3;∞</m:t>
              </m:r>
            </m:e>
          </m:d>
          <m:r>
            <w:rPr>
              <w:rFonts w:ascii="Cambria Math" w:hAnsi="Cambria Math" w:cs="Arial"/>
              <w:color w:val="00B050"/>
              <w:sz w:val="28"/>
              <w:szCs w:val="28"/>
            </w:rPr>
            <m:t>;        x∈</m:t>
          </m:r>
          <m:d>
            <m:dPr>
              <m:endChr m:val=""/>
              <m:ctrlPr>
                <w:rPr>
                  <w:rFonts w:ascii="Cambria Math" w:hAnsi="Cambria Math" w:cs="Arial"/>
                  <w:bCs/>
                  <w:i/>
                  <w:iCs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-∞;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="Arial"/>
                      <w:bCs/>
                      <w:i/>
                      <w:iCs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B050"/>
                      <w:sz w:val="28"/>
                      <w:szCs w:val="28"/>
                    </w:rPr>
                    <m:t>1,7</m:t>
                  </m:r>
                </m:e>
              </m:d>
            </m:e>
          </m:d>
          <m:r>
            <w:rPr>
              <w:rFonts w:ascii="Cambria Math" w:hAnsi="Cambria Math" w:cs="Arial"/>
              <w:color w:val="00B050"/>
              <w:sz w:val="28"/>
              <w:szCs w:val="28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hAnsi="Cambria Math" w:cs="Arial"/>
                  <w:bCs/>
                  <w:i/>
                  <w:iCs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1,7;</m:t>
              </m:r>
              <m:d>
                <m:dPr>
                  <m:begChr m:val=""/>
                  <m:ctrlPr>
                    <w:rPr>
                      <w:rFonts w:ascii="Cambria Math" w:hAnsi="Cambria Math" w:cs="Arial"/>
                      <w:bCs/>
                      <w:i/>
                      <w:iCs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B050"/>
                      <w:sz w:val="28"/>
                      <w:szCs w:val="28"/>
                    </w:rPr>
                    <m:t>∞</m:t>
                  </m:r>
                </m:e>
              </m:d>
            </m:e>
          </m:d>
          <m:r>
            <w:rPr>
              <w:rFonts w:ascii="Cambria Math" w:hAnsi="Cambria Math" w:cs="Arial"/>
              <w:color w:val="00B050"/>
              <w:sz w:val="28"/>
              <w:szCs w:val="28"/>
            </w:rPr>
            <m:t xml:space="preserve"> </m:t>
          </m:r>
        </m:oMath>
      </m:oMathPara>
    </w:p>
    <w:p w:rsidR="001A3541" w:rsidRDefault="001A3541" w:rsidP="001A3541">
      <w:pPr>
        <w:pStyle w:val="DUMY-text"/>
        <w:tabs>
          <w:tab w:val="left" w:pos="5103"/>
        </w:tabs>
        <w:ind w:left="284"/>
        <w:rPr>
          <w:bCs/>
          <w:iCs/>
        </w:rPr>
      </w:pPr>
    </w:p>
    <w:p w:rsidR="001A3541" w:rsidRDefault="001A3541" w:rsidP="001A3541">
      <w:pPr>
        <w:pStyle w:val="DUMY-text"/>
        <w:numPr>
          <w:ilvl w:val="0"/>
          <w:numId w:val="39"/>
        </w:numPr>
        <w:tabs>
          <w:tab w:val="left" w:pos="5103"/>
        </w:tabs>
        <w:ind w:left="284"/>
        <w:rPr>
          <w:bCs/>
          <w:iCs/>
        </w:rPr>
      </w:pPr>
      <w:r w:rsidRPr="00385CBB">
        <w:rPr>
          <w:bCs/>
          <w:iCs/>
        </w:rPr>
        <w:t xml:space="preserve">Zapište pomocí </w:t>
      </w:r>
      <w:r w:rsidR="00821B03">
        <w:rPr>
          <w:bCs/>
          <w:iCs/>
        </w:rPr>
        <w:t>intervalu (</w:t>
      </w:r>
      <w:r w:rsidRPr="00385CBB">
        <w:rPr>
          <w:bCs/>
          <w:iCs/>
        </w:rPr>
        <w:t>závorek</w:t>
      </w:r>
      <w:r w:rsidR="00821B03">
        <w:rPr>
          <w:bCs/>
          <w:iCs/>
        </w:rPr>
        <w:t>)</w:t>
      </w:r>
      <w:r w:rsidRPr="00385CBB">
        <w:rPr>
          <w:bCs/>
          <w:iCs/>
        </w:rPr>
        <w:t>:</w:t>
      </w:r>
      <w:r w:rsidRPr="00385CBB">
        <w:rPr>
          <w:bCs/>
          <w:iCs/>
        </w:rPr>
        <w:br/>
        <w:t xml:space="preserve">- všechna čísla větší než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 xml:space="preserve"> 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ctrlPr>
              <w:rPr>
                <w:rFonts w:ascii="Cambria Math" w:hAnsi="Cambria Math"/>
                <w:i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B050"/>
                  </w:rPr>
                </m:ctrlPr>
              </m:fPr>
              <m:num>
                <m:r>
                  <w:rPr>
                    <w:rFonts w:ascii="Cambria Math" w:hAnsi="Cambria Math"/>
                    <w:color w:val="00B050"/>
                  </w:rPr>
                  <m:t>12</m:t>
                </m:r>
              </m:num>
              <m:den>
                <m:r>
                  <w:rPr>
                    <w:rFonts w:ascii="Cambria Math" w:hAnsi="Cambria Math"/>
                    <w:color w:val="00B050"/>
                  </w:rPr>
                  <m:t>7</m:t>
                </m:r>
              </m:den>
            </m:f>
            <m:r>
              <w:rPr>
                <w:rFonts w:ascii="Cambria Math" w:hAnsi="Cambria Math"/>
                <w:color w:val="00B050"/>
              </w:rPr>
              <m:t>;∞</m:t>
            </m:r>
          </m:e>
        </m:d>
      </m:oMath>
      <w:r w:rsidRPr="00385CBB">
        <w:rPr>
          <w:bCs/>
          <w:iCs/>
        </w:rPr>
        <w:br/>
        <w:t xml:space="preserve">- všechna čísla menší nebo rovna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30</m:t>
            </m:r>
          </m:e>
        </m:rad>
        <m:r>
          <w:rPr>
            <w:rFonts w:ascii="Cambria Math" w:hAnsi="Cambria Math"/>
          </w:rPr>
          <m:t xml:space="preserve">    </m:t>
        </m:r>
        <m:r>
          <w:rPr>
            <w:rFonts w:ascii="Cambria Math" w:hAnsi="Cambria Math"/>
            <w:color w:val="00B050"/>
          </w:rPr>
          <m:t>x∈</m:t>
        </m:r>
        <m:d>
          <m:dPr>
            <m:endChr m:val="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-∞;</m:t>
            </m:r>
            <m:d>
              <m:dPr>
                <m:begChr m:val=""/>
                <m:endChr m:val="⟩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  <w:iCs/>
                        <w:color w:val="00B05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B050"/>
                      </w:rPr>
                      <m:t>30</m:t>
                    </m:r>
                  </m:e>
                </m:rad>
              </m:e>
            </m:d>
          </m:e>
        </m:d>
      </m:oMath>
      <w:r w:rsidRPr="00385CBB">
        <w:rPr>
          <w:bCs/>
          <w:iCs/>
        </w:rPr>
        <w:br/>
        <w:t xml:space="preserve">- všechna čísla větší </w:t>
      </w:r>
      <w:r>
        <w:rPr>
          <w:bCs/>
          <w:iCs/>
        </w:rPr>
        <w:t>nebo rovna</w:t>
      </w:r>
      <w:r w:rsidRPr="00385CBB">
        <w:rPr>
          <w:bCs/>
          <w:iCs/>
        </w:rPr>
        <w:t xml:space="preserve"> -0,7 a m</w:t>
      </w:r>
      <w:r>
        <w:rPr>
          <w:bCs/>
          <w:iCs/>
        </w:rPr>
        <w:t>e</w:t>
      </w:r>
      <w:r w:rsidRPr="00385CBB">
        <w:rPr>
          <w:bCs/>
          <w:iCs/>
        </w:rPr>
        <w:t>nší nebo rovna π</w:t>
      </w:r>
      <w:r>
        <w:rPr>
          <w:bCs/>
          <w:iCs/>
        </w:rPr>
        <w:t xml:space="preserve">   </w:t>
      </w:r>
      <w:r w:rsidRPr="000F0907">
        <w:rPr>
          <w:bCs/>
          <w:iCs/>
          <w:color w:val="00B050"/>
        </w:rPr>
        <w:t xml:space="preserve">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-0,7;π</m:t>
            </m:r>
          </m:e>
        </m:d>
      </m:oMath>
      <w:r>
        <w:rPr>
          <w:bCs/>
          <w:iCs/>
        </w:rPr>
        <w:br/>
      </w:r>
    </w:p>
    <w:p w:rsidR="001A3541" w:rsidRPr="00385CBB" w:rsidRDefault="001A3541" w:rsidP="001A3541">
      <w:pPr>
        <w:pStyle w:val="DUMY-text"/>
        <w:numPr>
          <w:ilvl w:val="0"/>
          <w:numId w:val="39"/>
        </w:numPr>
        <w:tabs>
          <w:tab w:val="left" w:pos="5103"/>
        </w:tabs>
        <w:ind w:left="284"/>
        <w:rPr>
          <w:bCs/>
          <w:iCs/>
        </w:rPr>
      </w:pPr>
      <w:r w:rsidRPr="00385CBB">
        <w:rPr>
          <w:bCs/>
          <w:iCs/>
        </w:rPr>
        <w:t>Vyznačte a pak zapište intervalem sjednocení a průnik zadaných intervalů</w:t>
      </w:r>
      <w:r w:rsidRPr="00385CBB">
        <w:rPr>
          <w:bCs/>
          <w:iCs/>
        </w:rPr>
        <w:br/>
      </w:r>
      <m:oMath>
        <m:r>
          <w:rPr>
            <w:rFonts w:ascii="Cambria Math" w:hAnsi="Cambria Math"/>
          </w:rPr>
          <m:t>A=</m:t>
        </m:r>
        <m:d>
          <m:dPr>
            <m:endChr m:val="⟩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-2; 5</m:t>
            </m:r>
            <m:ctrlPr>
              <w:rPr>
                <w:rFonts w:ascii="Cambria Math" w:hAnsi="Cambria Math" w:cs="Cambria Math"/>
                <w:bCs/>
                <w:i/>
                <w:iCs/>
              </w:rPr>
            </m:ctrlPr>
          </m:e>
        </m:d>
        <m:r>
          <w:rPr>
            <w:rFonts w:ascii="Cambria Math" w:hAnsi="Cambria Math"/>
          </w:rPr>
          <m:t xml:space="preserve"> a B=</m:t>
        </m:r>
        <m:d>
          <m:dPr>
            <m:begChr m:val="〈"/>
            <m:endChr m:val="〉"/>
            <m:ctrlPr>
              <w:rPr>
                <w:rFonts w:ascii="Cambria Math" w:hAnsi="Cambria Math" w:cs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1; 5</m:t>
            </m:r>
          </m:e>
        </m:d>
      </m:oMath>
      <w:r>
        <w:rPr>
          <w:bCs/>
          <w:iCs/>
        </w:rPr>
        <w:t xml:space="preserve">                         </w:t>
      </w:r>
      <m:oMath>
        <m:r>
          <w:rPr>
            <w:rFonts w:ascii="Cambria Math" w:hAnsi="Cambria Math"/>
            <w:color w:val="00B050"/>
          </w:rPr>
          <m:t>A∩B=B;A∪B=A</m:t>
        </m:r>
        <m:r>
          <m:rPr>
            <m:sty m:val="p"/>
          </m:rPr>
          <w:br/>
        </m:r>
        <m:r>
          <w:rPr>
            <w:rFonts w:ascii="Cambria Math" w:hAnsi="Cambria Math"/>
          </w:rPr>
          <m:t>C=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-∞;2</m:t>
            </m:r>
          </m:e>
        </m:d>
        <m:r>
          <w:rPr>
            <w:rFonts w:ascii="Cambria Math" w:hAnsi="Cambria Math"/>
          </w:rPr>
          <m:t xml:space="preserve"> a D=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0;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385CBB">
        <w:rPr>
          <w:bCs/>
          <w:iCs/>
        </w:rPr>
        <w:t xml:space="preserve"> </w:t>
      </w:r>
      <w:r>
        <w:rPr>
          <w:bCs/>
          <w:iCs/>
        </w:rPr>
        <w:t xml:space="preserve">               </w:t>
      </w:r>
      <m:oMath>
        <m:r>
          <w:rPr>
            <w:rFonts w:ascii="Cambria Math" w:hAnsi="Cambria Math"/>
            <w:color w:val="00B050"/>
          </w:rPr>
          <m:t>C∩D=</m:t>
        </m:r>
        <m:d>
          <m:dPr>
            <m:begChr m:val="⟨"/>
            <m:endChr m:val="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0;</m:t>
            </m:r>
            <m:d>
              <m:dPr>
                <m:begChr m:val="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</w:rPr>
                  <m:t>2</m:t>
                </m:r>
              </m:e>
            </m:d>
            <m:r>
              <w:rPr>
                <w:rFonts w:ascii="Cambria Math" w:hAnsi="Cambria Math"/>
                <w:color w:val="00B050"/>
              </w:rPr>
              <m:t>;C∪D=</m:t>
            </m:r>
            <m:d>
              <m:dPr>
                <m:endChr m:val="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</w:rPr>
                  <m:t>∞;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hAnsi="Cambria Math"/>
                        <w:bCs/>
                        <w:i/>
                        <w:iCs/>
                        <w:color w:val="00B05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  <w:color w:val="00B05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B050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B050"/>
                          </w:rPr>
                          <m:t>2</m:t>
                        </m:r>
                      </m:den>
                    </m:f>
                  </m:e>
                </m:d>
              </m:e>
            </m:d>
          </m:e>
        </m:d>
      </m:oMath>
      <w:r>
        <w:rPr>
          <w:bCs/>
          <w:iCs/>
        </w:rPr>
        <w:br/>
      </w:r>
      <m:oMath>
        <m:r>
          <w:rPr>
            <w:rFonts w:ascii="Cambria Math" w:hAnsi="Cambria Math"/>
          </w:rPr>
          <m:t>E=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-4;3</m:t>
            </m:r>
          </m:e>
        </m:d>
        <m:r>
          <w:rPr>
            <w:rFonts w:ascii="Cambria Math" w:hAnsi="Cambria Math"/>
          </w:rPr>
          <m:t xml:space="preserve"> a F=</m:t>
        </m:r>
        <m:d>
          <m:dPr>
            <m:endChr m:val="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3;</m:t>
            </m:r>
            <m:d>
              <m:dPr>
                <m:begChr m:val=""/>
                <m:endChr m:val="⟩"/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</m:e>
            </m:d>
          </m:e>
        </m:d>
      </m:oMath>
      <w:r>
        <w:rPr>
          <w:bCs/>
          <w:iCs/>
        </w:rPr>
        <w:t xml:space="preserve">                 </w:t>
      </w:r>
      <m:oMath>
        <m:r>
          <w:rPr>
            <w:rFonts w:ascii="Cambria Math" w:hAnsi="Cambria Math"/>
            <w:color w:val="00B050"/>
          </w:rPr>
          <m:t>E∩F=∅;E∪F=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-4;4</m:t>
            </m:r>
          </m:e>
        </m:d>
      </m:oMath>
      <w:bookmarkStart w:id="0" w:name="_GoBack"/>
      <w:bookmarkEnd w:id="0"/>
      <w:r>
        <w:rPr>
          <w:bCs/>
          <w:iCs/>
        </w:rPr>
        <w:br/>
      </w:r>
    </w:p>
    <w:p w:rsidR="001A3541" w:rsidRPr="001827C4" w:rsidRDefault="001A3541" w:rsidP="001A3541">
      <w:pPr>
        <w:pStyle w:val="DUMY-text"/>
        <w:numPr>
          <w:ilvl w:val="0"/>
          <w:numId w:val="39"/>
        </w:numPr>
        <w:tabs>
          <w:tab w:val="left" w:pos="5103"/>
        </w:tabs>
        <w:ind w:left="284"/>
        <w:rPr>
          <w:bCs/>
          <w:iCs/>
        </w:rPr>
      </w:pPr>
      <w:r w:rsidRPr="003977CD">
        <w:rPr>
          <w:bCs/>
          <w:iCs/>
        </w:rPr>
        <w:t xml:space="preserve">Určete, které z daných čísel leží v intervalu </w:t>
      </w:r>
      <m:oMath>
        <m:r>
          <w:rPr>
            <w:rFonts w:ascii="Cambria Math" w:hAnsi="Cambria Math"/>
          </w:rPr>
          <m:t>I=</m:t>
        </m:r>
        <m:d>
          <m:dPr>
            <m:begChr m:val="⟨"/>
            <m:endChr m:val="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-0,75;0,4)</m:t>
            </m:r>
          </m:e>
        </m:d>
        <m:r>
          <w:rPr>
            <w:rFonts w:ascii="Cambria Math" w:hAnsi="Cambria Math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r>
            <w:rPr>
              <w:rFonts w:ascii="Cambria Math" w:hAnsi="Cambria Math"/>
            </w:rPr>
            <m:t xml:space="preserve">0;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; -1;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27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;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;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 xml:space="preserve">;0,3999     </m:t>
          </m:r>
          <m:r>
            <m:rPr>
              <m:sty m:val="p"/>
            </m:rPr>
            <w:br/>
          </m:r>
        </m:oMath>
      </m:oMathPara>
      <w:r w:rsidRPr="001827C4">
        <w:rPr>
          <w:bCs/>
          <w:iCs/>
          <w:noProof/>
        </w:rPr>
        <w:t xml:space="preserve">V daném intervalu leží čísla  </w:t>
      </w:r>
      <m:oMath>
        <m:r>
          <w:rPr>
            <w:rFonts w:ascii="Cambria Math" w:hAnsi="Cambria Math"/>
            <w:noProof/>
            <w:color w:val="00B050"/>
          </w:rPr>
          <m:t>0; -</m:t>
        </m:r>
        <m:f>
          <m:fPr>
            <m:ctrlPr>
              <w:rPr>
                <w:rFonts w:ascii="Cambria Math" w:hAnsi="Cambria Math"/>
                <w:bCs/>
                <w:i/>
                <w:iCs/>
                <w:noProof/>
                <w:color w:val="00B050"/>
              </w:rPr>
            </m:ctrlPr>
          </m:fPr>
          <m:num>
            <m:r>
              <w:rPr>
                <w:rFonts w:ascii="Cambria Math" w:hAnsi="Cambria Math"/>
                <w:noProof/>
                <w:color w:val="00B050"/>
              </w:rPr>
              <m:t>27</m:t>
            </m:r>
          </m:num>
          <m:den>
            <m:r>
              <w:rPr>
                <w:rFonts w:ascii="Cambria Math" w:hAnsi="Cambria Math"/>
                <w:noProof/>
                <w:color w:val="00B050"/>
              </w:rPr>
              <m:t>100</m:t>
            </m:r>
          </m:den>
        </m:f>
        <m:r>
          <w:rPr>
            <w:rFonts w:ascii="Cambria Math" w:hAnsi="Cambria Math"/>
            <w:noProof/>
            <w:color w:val="00B050"/>
          </w:rPr>
          <m:t>; -</m:t>
        </m:r>
        <m:f>
          <m:fPr>
            <m:ctrlPr>
              <w:rPr>
                <w:rFonts w:ascii="Cambria Math" w:hAnsi="Cambria Math"/>
                <w:bCs/>
                <w:i/>
                <w:iCs/>
                <w:noProof/>
                <w:color w:val="00B050"/>
              </w:rPr>
            </m:ctrlPr>
          </m:fPr>
          <m:num>
            <m:r>
              <w:rPr>
                <w:rFonts w:ascii="Cambria Math" w:hAnsi="Cambria Math"/>
                <w:noProof/>
                <w:color w:val="00B050"/>
              </w:rPr>
              <m:t>3</m:t>
            </m:r>
          </m:num>
          <m:den>
            <m:r>
              <w:rPr>
                <w:rFonts w:ascii="Cambria Math" w:hAnsi="Cambria Math"/>
                <w:noProof/>
                <w:color w:val="00B050"/>
              </w:rPr>
              <m:t>4</m:t>
            </m:r>
          </m:den>
        </m:f>
        <m:r>
          <w:rPr>
            <w:rFonts w:ascii="Cambria Math" w:hAnsi="Cambria Math"/>
            <w:noProof/>
            <w:color w:val="00B050"/>
          </w:rPr>
          <m:t>;0,3999.</m:t>
        </m:r>
      </m:oMath>
    </w:p>
    <w:p w:rsidR="000B1843" w:rsidRPr="0054677A" w:rsidRDefault="000B1843" w:rsidP="00AF017B">
      <w:pPr>
        <w:pStyle w:val="DUMY-Hlavnnadpis"/>
        <w:rPr>
          <w:rFonts w:cs="Times New Roman"/>
          <w:iCs/>
          <w:kern w:val="0"/>
          <w:szCs w:val="40"/>
        </w:rPr>
      </w:pPr>
      <w:r>
        <w:br w:type="page"/>
      </w:r>
      <w:r w:rsidR="0040145B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1D240D" w:rsidP="001D240D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Číselné množiny</w:t>
      </w:r>
      <w:r w:rsidR="00941879">
        <w:rPr>
          <w:b/>
          <w:bCs/>
          <w:iCs/>
          <w:sz w:val="32"/>
          <w:szCs w:val="28"/>
        </w:rPr>
        <w:t xml:space="preserve">, </w:t>
      </w:r>
      <w:r w:rsidR="00707772">
        <w:rPr>
          <w:b/>
          <w:bCs/>
          <w:iCs/>
          <w:sz w:val="32"/>
          <w:szCs w:val="28"/>
        </w:rPr>
        <w:t>intervaly</w:t>
      </w:r>
      <w:r w:rsidR="004E1006">
        <w:rPr>
          <w:b/>
          <w:bCs/>
          <w:iCs/>
          <w:sz w:val="32"/>
          <w:szCs w:val="28"/>
        </w:rPr>
        <w:t xml:space="preserve"> - cvičení</w:t>
      </w:r>
    </w:p>
    <w:p w:rsidR="00941879" w:rsidRDefault="00941879" w:rsidP="0094187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Na číselné ose znázorněte a zapište intervalem</w:t>
      </w:r>
      <w:r w:rsidR="00052288" w:rsidRPr="00052288">
        <w:rPr>
          <w:bCs/>
          <w:iCs/>
        </w:rPr>
        <w:t>:</w:t>
      </w:r>
      <w:r w:rsidR="00052288" w:rsidRPr="00052288">
        <w:rPr>
          <w:bCs/>
          <w:iCs/>
        </w:rPr>
        <w:br/>
      </w:r>
      <w:r>
        <w:rPr>
          <w:bCs/>
          <w:iCs/>
        </w:rPr>
        <w:t xml:space="preserve">a)  </w:t>
      </w:r>
      <m:oMath>
        <m:r>
          <w:rPr>
            <w:rFonts w:ascii="Cambria Math" w:hAnsi="Cambria Math"/>
          </w:rPr>
          <m:t>x&lt;3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385CBB">
        <w:rPr>
          <w:bCs/>
          <w:iCs/>
          <w:noProof/>
        </w:rPr>
        <w:drawing>
          <wp:inline distT="0" distB="0" distL="0" distR="0" wp14:anchorId="2E25444E" wp14:editId="66BA267F">
            <wp:extent cx="5410200" cy="390525"/>
            <wp:effectExtent l="0" t="0" r="0" b="9525"/>
            <wp:docPr id="4" name="Obrázek 4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iCs/>
        </w:rPr>
        <w:br/>
      </w:r>
      <w:r>
        <w:rPr>
          <w:bCs/>
          <w:iCs/>
        </w:rPr>
        <w:br/>
        <w:t>b)</w:t>
      </w:r>
      <m:oMath>
        <m:r>
          <w:rPr>
            <w:rFonts w:ascii="Cambria Math" w:hAnsi="Cambria Math"/>
          </w:rPr>
          <m:t xml:space="preserve"> x≥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941879">
        <w:rPr>
          <w:bCs/>
          <w:iCs/>
        </w:rPr>
        <w:t xml:space="preserve"> </w:t>
      </w:r>
      <w:r w:rsidRPr="00941879">
        <w:rPr>
          <w:bCs/>
          <w:iCs/>
        </w:rPr>
        <w:br/>
      </w:r>
      <w:r w:rsidR="00385CBB">
        <w:rPr>
          <w:bCs/>
          <w:iCs/>
          <w:noProof/>
        </w:rPr>
        <w:drawing>
          <wp:inline distT="0" distB="0" distL="0" distR="0" wp14:anchorId="7328FC05" wp14:editId="06594B80">
            <wp:extent cx="5410200" cy="390525"/>
            <wp:effectExtent l="0" t="0" r="0" b="9525"/>
            <wp:docPr id="6" name="Obrázek 6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879">
        <w:rPr>
          <w:bCs/>
          <w:iCs/>
        </w:rPr>
        <w:br/>
      </w:r>
      <w:r w:rsidRPr="00941879">
        <w:rPr>
          <w:bCs/>
          <w:iCs/>
        </w:rPr>
        <w:br/>
      </w:r>
      <w:r>
        <w:rPr>
          <w:bCs/>
          <w:iCs/>
        </w:rPr>
        <w:t>c</w:t>
      </w:r>
      <w:r w:rsidRPr="00941879">
        <w:rPr>
          <w:bCs/>
          <w:iCs/>
        </w:rPr>
        <w:t xml:space="preserve">) </w:t>
      </w:r>
      <m:oMath>
        <m:r>
          <w:rPr>
            <w:rFonts w:ascii="Cambria Math" w:hAnsi="Cambria Math"/>
          </w:rPr>
          <m:t>-3&lt;x≤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941879">
        <w:rPr>
          <w:bCs/>
          <w:iCs/>
        </w:rPr>
        <w:br/>
      </w:r>
      <w:r w:rsidR="00385CBB">
        <w:rPr>
          <w:bCs/>
          <w:iCs/>
          <w:noProof/>
        </w:rPr>
        <w:drawing>
          <wp:inline distT="0" distB="0" distL="0" distR="0" wp14:anchorId="78B24DD0" wp14:editId="6B6016AD">
            <wp:extent cx="5410200" cy="390525"/>
            <wp:effectExtent l="0" t="0" r="0" b="9525"/>
            <wp:docPr id="9" name="Obrázek 9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879">
        <w:rPr>
          <w:bCs/>
          <w:iCs/>
        </w:rPr>
        <w:br/>
      </w:r>
      <w:r w:rsidR="000F0907">
        <w:rPr>
          <w:bCs/>
          <w:iCs/>
        </w:rPr>
        <w:br/>
      </w:r>
      <w:r w:rsidR="000F0907" w:rsidRPr="000F0907">
        <w:rPr>
          <w:bCs/>
          <w:iCs/>
        </w:rPr>
        <w:t>d</w:t>
      </w:r>
      <w:r w:rsidR="000F0907">
        <w:rPr>
          <w:bCs/>
          <w:iCs/>
        </w:rPr>
        <w:t xml:space="preserve">) </w:t>
      </w:r>
      <m:oMath>
        <m:r>
          <w:rPr>
            <w:rFonts w:ascii="Cambria Math" w:hAnsi="Cambria Math"/>
          </w:rPr>
          <m:t>-4&lt;x</m:t>
        </m:r>
      </m:oMath>
      <w:r w:rsidR="000F0907">
        <w:rPr>
          <w:bCs/>
          <w:iCs/>
        </w:rPr>
        <w:t xml:space="preserve">      </w:t>
      </w:r>
      <w:r w:rsidR="000F0907">
        <w:rPr>
          <w:bCs/>
          <w:iCs/>
        </w:rPr>
        <w:br/>
      </w:r>
      <w:r w:rsidR="000F0907">
        <w:rPr>
          <w:bCs/>
          <w:iCs/>
          <w:noProof/>
        </w:rPr>
        <w:drawing>
          <wp:inline distT="0" distB="0" distL="0" distR="0" wp14:anchorId="7E603236" wp14:editId="4B733049">
            <wp:extent cx="5410200" cy="390525"/>
            <wp:effectExtent l="0" t="0" r="0" b="9525"/>
            <wp:docPr id="12" name="Obrázek 12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0907">
        <w:rPr>
          <w:bCs/>
          <w:iCs/>
        </w:rPr>
        <w:br/>
        <w:t xml:space="preserve"> </w:t>
      </w:r>
    </w:p>
    <w:p w:rsidR="00112F32" w:rsidRPr="00260F60" w:rsidRDefault="00385CBB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Vyznačte na číselné ose a zapište intervalem všechna reálná čísla, pro kter</w:t>
      </w:r>
      <w:r w:rsidR="00821B03">
        <w:rPr>
          <w:bCs/>
          <w:iCs/>
        </w:rPr>
        <w:t>á</w:t>
      </w:r>
      <w:r>
        <w:rPr>
          <w:bCs/>
          <w:iCs/>
        </w:rPr>
        <w:t xml:space="preserve"> platí:</w:t>
      </w:r>
      <w:r>
        <w:rPr>
          <w:bCs/>
          <w:iCs/>
        </w:rPr>
        <w:br/>
        <w:t xml:space="preserve">a)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≤2                                           </m:t>
        </m:r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&gt;3                                            </m:t>
        </m:r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≥1,7</m:t>
        </m:r>
      </m:oMath>
      <w:r w:rsidR="00941879" w:rsidRPr="00941879">
        <w:rPr>
          <w:bCs/>
          <w:iCs/>
        </w:rPr>
        <w:t xml:space="preserve"> </w:t>
      </w:r>
    </w:p>
    <w:p w:rsidR="00385CBB" w:rsidRDefault="00385CBB" w:rsidP="00A656E9">
      <w:pPr>
        <w:pStyle w:val="DUMY-text"/>
        <w:tabs>
          <w:tab w:val="left" w:pos="5103"/>
        </w:tabs>
        <w:rPr>
          <w:bCs/>
          <w:iCs/>
        </w:rPr>
      </w:pPr>
    </w:p>
    <w:p w:rsidR="00260F60" w:rsidRDefault="00260F60" w:rsidP="00A656E9">
      <w:pPr>
        <w:pStyle w:val="DUMY-text"/>
        <w:tabs>
          <w:tab w:val="left" w:pos="5103"/>
        </w:tabs>
        <w:rPr>
          <w:bCs/>
          <w:iCs/>
        </w:rPr>
      </w:pPr>
    </w:p>
    <w:p w:rsidR="00385CBB" w:rsidRDefault="00052288" w:rsidP="00052288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 w:rsidRPr="00385CBB">
        <w:rPr>
          <w:bCs/>
          <w:iCs/>
        </w:rPr>
        <w:t xml:space="preserve">Zapište pomocí </w:t>
      </w:r>
      <w:r w:rsidR="00821B03">
        <w:rPr>
          <w:bCs/>
          <w:iCs/>
        </w:rPr>
        <w:t>intervalu (</w:t>
      </w:r>
      <w:r w:rsidRPr="00385CBB">
        <w:rPr>
          <w:bCs/>
          <w:iCs/>
        </w:rPr>
        <w:t>závorek</w:t>
      </w:r>
      <w:r w:rsidR="00821B03">
        <w:rPr>
          <w:bCs/>
          <w:iCs/>
        </w:rPr>
        <w:t>)</w:t>
      </w:r>
      <w:r w:rsidRPr="00385CBB">
        <w:rPr>
          <w:bCs/>
          <w:iCs/>
        </w:rPr>
        <w:t>:</w:t>
      </w:r>
      <w:r w:rsidRPr="00385CBB">
        <w:rPr>
          <w:bCs/>
          <w:iCs/>
        </w:rPr>
        <w:br/>
        <w:t xml:space="preserve">- všechna čísla větší než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385CBB">
        <w:rPr>
          <w:bCs/>
          <w:iCs/>
        </w:rPr>
        <w:br/>
        <w:t xml:space="preserve">- všechna čísla menší nebo rovna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30</m:t>
            </m:r>
          </m:e>
        </m:rad>
        <m:r>
          <w:rPr>
            <w:rFonts w:ascii="Cambria Math" w:hAnsi="Cambria Math"/>
          </w:rPr>
          <m:t xml:space="preserve"> </m:t>
        </m:r>
      </m:oMath>
      <w:r w:rsidRPr="00385CBB">
        <w:rPr>
          <w:bCs/>
          <w:iCs/>
        </w:rPr>
        <w:br/>
        <w:t xml:space="preserve">- všechna čísla větší </w:t>
      </w:r>
      <w:r w:rsidR="001827C4">
        <w:rPr>
          <w:bCs/>
          <w:iCs/>
        </w:rPr>
        <w:t>nebo rovna</w:t>
      </w:r>
      <w:r w:rsidRPr="00385CBB">
        <w:rPr>
          <w:bCs/>
          <w:iCs/>
        </w:rPr>
        <w:t xml:space="preserve"> </w:t>
      </w:r>
      <w:r w:rsidR="00385CBB" w:rsidRPr="00385CBB">
        <w:rPr>
          <w:bCs/>
          <w:iCs/>
        </w:rPr>
        <w:t>-0,7</w:t>
      </w:r>
      <w:r w:rsidRPr="00385CBB">
        <w:rPr>
          <w:bCs/>
          <w:iCs/>
        </w:rPr>
        <w:t xml:space="preserve"> a m</w:t>
      </w:r>
      <w:r w:rsidR="000F0907">
        <w:rPr>
          <w:bCs/>
          <w:iCs/>
        </w:rPr>
        <w:t>e</w:t>
      </w:r>
      <w:r w:rsidRPr="00385CBB">
        <w:rPr>
          <w:bCs/>
          <w:iCs/>
        </w:rPr>
        <w:t xml:space="preserve">nší nebo rovna </w:t>
      </w:r>
      <w:r w:rsidR="00385CBB" w:rsidRPr="00385CBB">
        <w:rPr>
          <w:bCs/>
          <w:iCs/>
        </w:rPr>
        <w:t>π</w:t>
      </w:r>
      <w:r w:rsidR="003977CD">
        <w:rPr>
          <w:bCs/>
          <w:iCs/>
        </w:rPr>
        <w:br/>
      </w:r>
    </w:p>
    <w:p w:rsidR="00FC61E4" w:rsidRPr="00385CBB" w:rsidRDefault="00FC61E4" w:rsidP="00052288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 w:rsidRPr="00385CBB">
        <w:rPr>
          <w:bCs/>
          <w:iCs/>
        </w:rPr>
        <w:lastRenderedPageBreak/>
        <w:t>Vyznačte a pak zapište intervalem sjednocení a průnik zadaných intervalů</w:t>
      </w:r>
      <w:r w:rsidRPr="00385CBB">
        <w:rPr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A=</m:t>
          </m:r>
          <m:d>
            <m:dPr>
              <m:endChr m:val="⟩"/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-2; 5</m:t>
              </m:r>
              <m:ctrlPr>
                <w:rPr>
                  <w:rFonts w:ascii="Cambria Math" w:hAnsi="Cambria Math" w:cs="Cambria Math"/>
                  <w:bCs/>
                  <w:i/>
                  <w:iCs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 xml:space="preserve"> a B=</m:t>
          </m:r>
          <m:d>
            <m:dPr>
              <m:begChr m:val="〈"/>
              <m:endChr m:val="〉"/>
              <m:ctrlPr>
                <w:rPr>
                  <w:rFonts w:ascii="Cambria Math" w:hAnsi="Cambria Math" w:cs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1; 5</m:t>
              </m:r>
            </m:e>
          </m:d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w:r w:rsidR="003977CD" w:rsidRPr="003977CD">
        <w:br/>
      </w:r>
      <w:r w:rsidR="003977CD">
        <w:br/>
      </w:r>
      <w:r w:rsidR="003977CD">
        <w:br/>
      </w: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lastRenderedPageBreak/>
            <w:br/>
          </m:r>
          <m:r>
            <w:rPr>
              <w:rFonts w:ascii="Cambria Math" w:hAnsi="Cambria Math"/>
              <w:sz w:val="28"/>
              <w:szCs w:val="28"/>
            </w:rPr>
            <m:t>C=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-∞;2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a D=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0;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</m:oMath>
      </m:oMathPara>
      <w:r w:rsidRPr="00385CBB">
        <w:rPr>
          <w:bCs/>
          <w:iCs/>
        </w:rPr>
        <w:t xml:space="preserve"> </w:t>
      </w:r>
      <w:r w:rsidR="00385CBB">
        <w:rPr>
          <w:bCs/>
          <w:iCs/>
        </w:rPr>
        <w:br/>
      </w:r>
      <w:r w:rsidR="003977CD">
        <w:rPr>
          <w:bCs/>
          <w:iCs/>
        </w:rPr>
        <w:br/>
      </w:r>
      <w:r w:rsidR="003977CD">
        <w:rPr>
          <w:bCs/>
          <w:iCs/>
        </w:rPr>
        <w:br/>
      </w:r>
      <w:r w:rsidR="00385CBB">
        <w:rPr>
          <w:bCs/>
          <w:iCs/>
        </w:rPr>
        <w:br/>
      </w:r>
      <m:oMath>
        <m:r>
          <w:rPr>
            <w:rFonts w:ascii="Cambria Math" w:hAnsi="Cambria Math"/>
            <w:sz w:val="28"/>
            <w:szCs w:val="28"/>
          </w:rPr>
          <m:t>E=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-4;3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a F=</m:t>
        </m:r>
        <m:d>
          <m:dPr>
            <m:endChr m:val=""/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</m:t>
            </m:r>
            <m:d>
              <m:dPr>
                <m:begChr m:val=""/>
                <m:endChr m:val="⟩"/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e>
            </m:d>
          </m:e>
        </m:d>
      </m:oMath>
      <w:r w:rsidR="003977CD">
        <w:rPr>
          <w:bCs/>
          <w:iCs/>
        </w:rPr>
        <w:t xml:space="preserve"> </w:t>
      </w:r>
      <w:r w:rsidR="003977CD">
        <w:rPr>
          <w:bCs/>
          <w:iCs/>
        </w:rPr>
        <w:br/>
      </w:r>
      <w:r w:rsidR="003977CD">
        <w:rPr>
          <w:bCs/>
          <w:iCs/>
        </w:rPr>
        <w:br/>
      </w:r>
      <w:r w:rsidR="003977CD">
        <w:rPr>
          <w:bCs/>
          <w:iCs/>
        </w:rPr>
        <w:br/>
      </w:r>
      <w:r w:rsidR="003977CD">
        <w:rPr>
          <w:bCs/>
          <w:iCs/>
        </w:rPr>
        <w:br/>
      </w:r>
    </w:p>
    <w:p w:rsidR="00950B21" w:rsidRPr="001827C4" w:rsidRDefault="003977CD" w:rsidP="00950B21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u w:val="single"/>
        </w:rPr>
      </w:pPr>
      <w:r w:rsidRPr="001D240D">
        <w:rPr>
          <w:bCs/>
          <w:iCs/>
        </w:rPr>
        <w:t xml:space="preserve">Určete, které z daných čísel leží v intervalu </w:t>
      </w:r>
      <m:oMath>
        <m:r>
          <w:rPr>
            <w:rFonts w:ascii="Cambria Math" w:hAnsi="Cambria Math"/>
            <w:sz w:val="28"/>
            <w:szCs w:val="28"/>
          </w:rPr>
          <m:t>I=</m:t>
        </m:r>
        <m:d>
          <m:dPr>
            <m:begChr m:val="⟨"/>
            <m:endChr m:val=""/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-0,75;0,4)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="007B0ECA">
        <w:rPr>
          <w:sz w:val="28"/>
          <w:szCs w:val="28"/>
        </w:rPr>
        <w:t>.</w:t>
      </w:r>
      <w:r w:rsidR="007B0ECA" w:rsidRPr="007B0ECA">
        <w:t xml:space="preserve"> Naznačte na číselné ose.</w:t>
      </w:r>
      <m:oMath>
        <m:r>
          <m:rPr>
            <m:sty m:val="p"/>
          </m:rPr>
          <w:rPr>
            <w:rFonts w:ascii="Cambria Math" w:hAnsi="Cambria Math"/>
          </w:rPr>
          <w:br/>
        </m:r>
        <m:r>
          <w:rPr>
            <w:rFonts w:ascii="Cambria Math" w:hAnsi="Cambria Math"/>
            <w:sz w:val="28"/>
            <w:szCs w:val="28"/>
          </w:rPr>
          <m:t xml:space="preserve">0;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; -1; 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</w:rPr>
          <m:t>; 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;0,3999 </m:t>
        </m:r>
      </m:oMath>
      <w:r w:rsidR="001A3541">
        <w:t>.</w:t>
      </w:r>
      <m:oMath>
        <m:r>
          <m:rPr>
            <m:sty m:val="p"/>
          </m:rPr>
          <w:br/>
        </m:r>
      </m:oMath>
      <m:oMathPara>
        <m:oMath>
          <m:r>
            <m:rPr>
              <m:sty m:val="p"/>
            </m:rPr>
            <w:br/>
          </m:r>
        </m:oMath>
      </m:oMathPara>
    </w:p>
    <w:sectPr w:rsidR="00950B21" w:rsidRPr="001827C4" w:rsidSect="003D53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9E2" w:rsidRDefault="00B809E2" w:rsidP="009F1C88">
      <w:r>
        <w:separator/>
      </w:r>
    </w:p>
  </w:endnote>
  <w:endnote w:type="continuationSeparator" w:id="0">
    <w:p w:rsidR="00B809E2" w:rsidRDefault="00B809E2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1" w:rsidRDefault="001A35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1" w:rsidRDefault="001A354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1" w:rsidRDefault="001A35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9E2" w:rsidRDefault="00B809E2" w:rsidP="009F1C88">
      <w:r>
        <w:separator/>
      </w:r>
    </w:p>
  </w:footnote>
  <w:footnote w:type="continuationSeparator" w:id="0">
    <w:p w:rsidR="00B809E2" w:rsidRDefault="00B809E2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1" w:rsidRDefault="001A35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1" w:rsidRDefault="001A3541" w:rsidP="00F20B18">
    <w:pPr>
      <w:pStyle w:val="Zhlav"/>
      <w:jc w:val="center"/>
    </w:pPr>
    <w:r>
      <w:rPr>
        <w:noProof/>
      </w:rPr>
      <w:drawing>
        <wp:inline distT="0" distB="0" distL="0" distR="0" wp14:anchorId="1BD69F8C" wp14:editId="13B38113">
          <wp:extent cx="5762625" cy="1247775"/>
          <wp:effectExtent l="0" t="0" r="9525" b="9525"/>
          <wp:docPr id="25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1" w:rsidRDefault="001A35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45020C7"/>
    <w:multiLevelType w:val="hybridMultilevel"/>
    <w:tmpl w:val="B3347AAE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>
    <w:nsid w:val="0F317349"/>
    <w:multiLevelType w:val="hybridMultilevel"/>
    <w:tmpl w:val="97A66692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36CB7"/>
    <w:multiLevelType w:val="hybridMultilevel"/>
    <w:tmpl w:val="B6C06150"/>
    <w:lvl w:ilvl="0" w:tplc="4EDCD27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3F3958"/>
    <w:multiLevelType w:val="hybridMultilevel"/>
    <w:tmpl w:val="61ECF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D0560"/>
    <w:multiLevelType w:val="hybridMultilevel"/>
    <w:tmpl w:val="92F07D90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9B22F0"/>
    <w:multiLevelType w:val="hybridMultilevel"/>
    <w:tmpl w:val="97A66692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>
    <w:nsid w:val="48551F5F"/>
    <w:multiLevelType w:val="hybridMultilevel"/>
    <w:tmpl w:val="9EA8280A"/>
    <w:lvl w:ilvl="0" w:tplc="37B6B9F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>
    <w:nsid w:val="54127226"/>
    <w:multiLevelType w:val="hybridMultilevel"/>
    <w:tmpl w:val="335A5D42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965F2"/>
    <w:multiLevelType w:val="hybridMultilevel"/>
    <w:tmpl w:val="8C0A06B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FE7F4E"/>
    <w:multiLevelType w:val="hybridMultilevel"/>
    <w:tmpl w:val="5508A298"/>
    <w:lvl w:ilvl="0" w:tplc="0652D3D6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5"/>
  </w:num>
  <w:num w:numId="6">
    <w:abstractNumId w:val="13"/>
  </w:num>
  <w:num w:numId="7">
    <w:abstractNumId w:val="25"/>
  </w:num>
  <w:num w:numId="8">
    <w:abstractNumId w:val="19"/>
  </w:num>
  <w:num w:numId="9">
    <w:abstractNumId w:val="21"/>
  </w:num>
  <w:num w:numId="10">
    <w:abstractNumId w:val="14"/>
  </w:num>
  <w:num w:numId="11">
    <w:abstractNumId w:val="37"/>
  </w:num>
  <w:num w:numId="12">
    <w:abstractNumId w:val="34"/>
  </w:num>
  <w:num w:numId="13">
    <w:abstractNumId w:val="11"/>
  </w:num>
  <w:num w:numId="14">
    <w:abstractNumId w:val="12"/>
  </w:num>
  <w:num w:numId="15">
    <w:abstractNumId w:val="9"/>
  </w:num>
  <w:num w:numId="16">
    <w:abstractNumId w:val="29"/>
  </w:num>
  <w:num w:numId="17">
    <w:abstractNumId w:val="8"/>
  </w:num>
  <w:num w:numId="18">
    <w:abstractNumId w:val="30"/>
  </w:num>
  <w:num w:numId="19">
    <w:abstractNumId w:val="4"/>
  </w:num>
  <w:num w:numId="20">
    <w:abstractNumId w:val="6"/>
  </w:num>
  <w:num w:numId="21">
    <w:abstractNumId w:val="23"/>
  </w:num>
  <w:num w:numId="22">
    <w:abstractNumId w:val="32"/>
  </w:num>
  <w:num w:numId="23">
    <w:abstractNumId w:val="21"/>
  </w:num>
  <w:num w:numId="24">
    <w:abstractNumId w:val="10"/>
  </w:num>
  <w:num w:numId="25">
    <w:abstractNumId w:val="22"/>
  </w:num>
  <w:num w:numId="26">
    <w:abstractNumId w:val="33"/>
  </w:num>
  <w:num w:numId="27">
    <w:abstractNumId w:val="31"/>
  </w:num>
  <w:num w:numId="28">
    <w:abstractNumId w:val="26"/>
  </w:num>
  <w:num w:numId="29">
    <w:abstractNumId w:val="20"/>
  </w:num>
  <w:num w:numId="30">
    <w:abstractNumId w:val="15"/>
  </w:num>
  <w:num w:numId="31">
    <w:abstractNumId w:val="27"/>
  </w:num>
  <w:num w:numId="32">
    <w:abstractNumId w:val="36"/>
  </w:num>
  <w:num w:numId="33">
    <w:abstractNumId w:val="18"/>
  </w:num>
  <w:num w:numId="34">
    <w:abstractNumId w:val="24"/>
  </w:num>
  <w:num w:numId="35">
    <w:abstractNumId w:val="17"/>
  </w:num>
  <w:num w:numId="36">
    <w:abstractNumId w:val="5"/>
  </w:num>
  <w:num w:numId="37">
    <w:abstractNumId w:val="28"/>
  </w:num>
  <w:num w:numId="38">
    <w:abstractNumId w:val="16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4CE6"/>
    <w:rsid w:val="000356C3"/>
    <w:rsid w:val="00035B9C"/>
    <w:rsid w:val="000378AC"/>
    <w:rsid w:val="00052288"/>
    <w:rsid w:val="00071BA3"/>
    <w:rsid w:val="00071E30"/>
    <w:rsid w:val="000935B0"/>
    <w:rsid w:val="000A254B"/>
    <w:rsid w:val="000A46CE"/>
    <w:rsid w:val="000A5F3D"/>
    <w:rsid w:val="000B0143"/>
    <w:rsid w:val="000B1843"/>
    <w:rsid w:val="000C126D"/>
    <w:rsid w:val="000D1EE8"/>
    <w:rsid w:val="000D668E"/>
    <w:rsid w:val="000E12BC"/>
    <w:rsid w:val="000E573F"/>
    <w:rsid w:val="000F049B"/>
    <w:rsid w:val="000F0907"/>
    <w:rsid w:val="000F23A2"/>
    <w:rsid w:val="00112F32"/>
    <w:rsid w:val="0013226E"/>
    <w:rsid w:val="00142959"/>
    <w:rsid w:val="00156F6C"/>
    <w:rsid w:val="00173A37"/>
    <w:rsid w:val="001827C4"/>
    <w:rsid w:val="001A3541"/>
    <w:rsid w:val="001D240D"/>
    <w:rsid w:val="001E7F04"/>
    <w:rsid w:val="001F0050"/>
    <w:rsid w:val="001F6772"/>
    <w:rsid w:val="00212026"/>
    <w:rsid w:val="00234FB7"/>
    <w:rsid w:val="00253C77"/>
    <w:rsid w:val="0025715D"/>
    <w:rsid w:val="00260F60"/>
    <w:rsid w:val="00280BCA"/>
    <w:rsid w:val="002A6FF8"/>
    <w:rsid w:val="002B067F"/>
    <w:rsid w:val="002C0DAD"/>
    <w:rsid w:val="002C6879"/>
    <w:rsid w:val="002C7271"/>
    <w:rsid w:val="002D6729"/>
    <w:rsid w:val="002F6C15"/>
    <w:rsid w:val="00313C1A"/>
    <w:rsid w:val="00315A03"/>
    <w:rsid w:val="00321FE8"/>
    <w:rsid w:val="003238DD"/>
    <w:rsid w:val="00323D59"/>
    <w:rsid w:val="00326EDE"/>
    <w:rsid w:val="00330E62"/>
    <w:rsid w:val="00340B71"/>
    <w:rsid w:val="00351EB6"/>
    <w:rsid w:val="0035595A"/>
    <w:rsid w:val="00385CBB"/>
    <w:rsid w:val="00397487"/>
    <w:rsid w:val="003977CD"/>
    <w:rsid w:val="003B50C1"/>
    <w:rsid w:val="003C3CEF"/>
    <w:rsid w:val="003C65E3"/>
    <w:rsid w:val="003C7CD8"/>
    <w:rsid w:val="003D2611"/>
    <w:rsid w:val="003D537F"/>
    <w:rsid w:val="0040145B"/>
    <w:rsid w:val="00410EB1"/>
    <w:rsid w:val="00411F29"/>
    <w:rsid w:val="004324F0"/>
    <w:rsid w:val="0045058B"/>
    <w:rsid w:val="0045559E"/>
    <w:rsid w:val="004602F7"/>
    <w:rsid w:val="00467D37"/>
    <w:rsid w:val="004B4778"/>
    <w:rsid w:val="004B74E7"/>
    <w:rsid w:val="004E1006"/>
    <w:rsid w:val="004E47E5"/>
    <w:rsid w:val="004E4B03"/>
    <w:rsid w:val="004E70EC"/>
    <w:rsid w:val="004F34DB"/>
    <w:rsid w:val="004F4D12"/>
    <w:rsid w:val="0051200D"/>
    <w:rsid w:val="005408F0"/>
    <w:rsid w:val="0054677A"/>
    <w:rsid w:val="00550CEA"/>
    <w:rsid w:val="005763C4"/>
    <w:rsid w:val="00585923"/>
    <w:rsid w:val="005B0DC4"/>
    <w:rsid w:val="005B2CBB"/>
    <w:rsid w:val="005B3060"/>
    <w:rsid w:val="005D7217"/>
    <w:rsid w:val="005E101F"/>
    <w:rsid w:val="005E1350"/>
    <w:rsid w:val="005F3FB0"/>
    <w:rsid w:val="005F49B2"/>
    <w:rsid w:val="005F6A61"/>
    <w:rsid w:val="00621EAC"/>
    <w:rsid w:val="00625E2E"/>
    <w:rsid w:val="006403BA"/>
    <w:rsid w:val="00653A80"/>
    <w:rsid w:val="0066791F"/>
    <w:rsid w:val="00675BAC"/>
    <w:rsid w:val="0068507A"/>
    <w:rsid w:val="006932C8"/>
    <w:rsid w:val="00695C43"/>
    <w:rsid w:val="006B78EF"/>
    <w:rsid w:val="006D639C"/>
    <w:rsid w:val="006D6419"/>
    <w:rsid w:val="006F1FAE"/>
    <w:rsid w:val="006F743C"/>
    <w:rsid w:val="00707772"/>
    <w:rsid w:val="00707B8A"/>
    <w:rsid w:val="00730E0F"/>
    <w:rsid w:val="007926F1"/>
    <w:rsid w:val="007A338B"/>
    <w:rsid w:val="007B0ECA"/>
    <w:rsid w:val="007B6EF5"/>
    <w:rsid w:val="007C087F"/>
    <w:rsid w:val="007C38DD"/>
    <w:rsid w:val="007F709D"/>
    <w:rsid w:val="00802B96"/>
    <w:rsid w:val="0081212A"/>
    <w:rsid w:val="00817FE9"/>
    <w:rsid w:val="00821B03"/>
    <w:rsid w:val="0083655A"/>
    <w:rsid w:val="00844B15"/>
    <w:rsid w:val="008469A9"/>
    <w:rsid w:val="008655AC"/>
    <w:rsid w:val="00886BBC"/>
    <w:rsid w:val="00892EEE"/>
    <w:rsid w:val="00893505"/>
    <w:rsid w:val="008945D0"/>
    <w:rsid w:val="008A576E"/>
    <w:rsid w:val="008B392B"/>
    <w:rsid w:val="008B51D1"/>
    <w:rsid w:val="008C18D1"/>
    <w:rsid w:val="008E2EAF"/>
    <w:rsid w:val="008F0275"/>
    <w:rsid w:val="00901249"/>
    <w:rsid w:val="00941879"/>
    <w:rsid w:val="00950B21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656E9"/>
    <w:rsid w:val="00A76F0D"/>
    <w:rsid w:val="00A95C78"/>
    <w:rsid w:val="00AA13D4"/>
    <w:rsid w:val="00AB6DA7"/>
    <w:rsid w:val="00AC46F7"/>
    <w:rsid w:val="00AF017B"/>
    <w:rsid w:val="00AF4CBC"/>
    <w:rsid w:val="00B13636"/>
    <w:rsid w:val="00B42E17"/>
    <w:rsid w:val="00B57EF0"/>
    <w:rsid w:val="00B809E2"/>
    <w:rsid w:val="00B92C3B"/>
    <w:rsid w:val="00BB1F69"/>
    <w:rsid w:val="00BB3A8A"/>
    <w:rsid w:val="00BD3D5F"/>
    <w:rsid w:val="00BE6323"/>
    <w:rsid w:val="00C0573E"/>
    <w:rsid w:val="00C10722"/>
    <w:rsid w:val="00C27FBA"/>
    <w:rsid w:val="00C350C8"/>
    <w:rsid w:val="00C53817"/>
    <w:rsid w:val="00C834F2"/>
    <w:rsid w:val="00CC24F3"/>
    <w:rsid w:val="00CC4BA7"/>
    <w:rsid w:val="00CC6925"/>
    <w:rsid w:val="00CD75B3"/>
    <w:rsid w:val="00CE0A7C"/>
    <w:rsid w:val="00CF3E7D"/>
    <w:rsid w:val="00D01DAA"/>
    <w:rsid w:val="00D21F73"/>
    <w:rsid w:val="00D5313D"/>
    <w:rsid w:val="00D634C6"/>
    <w:rsid w:val="00D75550"/>
    <w:rsid w:val="00D92736"/>
    <w:rsid w:val="00DF249A"/>
    <w:rsid w:val="00E0157A"/>
    <w:rsid w:val="00E05E5C"/>
    <w:rsid w:val="00E12597"/>
    <w:rsid w:val="00E13938"/>
    <w:rsid w:val="00E25B46"/>
    <w:rsid w:val="00E27A41"/>
    <w:rsid w:val="00E43D8C"/>
    <w:rsid w:val="00E70BDB"/>
    <w:rsid w:val="00E73B11"/>
    <w:rsid w:val="00E95C21"/>
    <w:rsid w:val="00EA4700"/>
    <w:rsid w:val="00EA6830"/>
    <w:rsid w:val="00ED00F1"/>
    <w:rsid w:val="00EF78DA"/>
    <w:rsid w:val="00F010EC"/>
    <w:rsid w:val="00F15CD7"/>
    <w:rsid w:val="00F20B18"/>
    <w:rsid w:val="00F217A6"/>
    <w:rsid w:val="00F30533"/>
    <w:rsid w:val="00F4761B"/>
    <w:rsid w:val="00F76DF5"/>
    <w:rsid w:val="00FA44AD"/>
    <w:rsid w:val="00FA481A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4C8EA-EF17-4B43-A381-E05577CB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4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57</cp:revision>
  <cp:lastPrinted>2013-09-23T12:07:00Z</cp:lastPrinted>
  <dcterms:created xsi:type="dcterms:W3CDTF">2013-07-01T22:29:00Z</dcterms:created>
  <dcterms:modified xsi:type="dcterms:W3CDTF">2013-09-23T12:15:00Z</dcterms:modified>
</cp:coreProperties>
</file>