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246B92">
            <w:r w:rsidRPr="008E2EAF">
              <w:t>VY_</w:t>
            </w:r>
            <w:r>
              <w:t>42</w:t>
            </w:r>
            <w:r w:rsidRPr="008E2EAF">
              <w:t>_INOVACE_</w:t>
            </w:r>
            <w:r w:rsidR="00454F21">
              <w:t>1</w:t>
            </w:r>
            <w:r w:rsidR="00246B92">
              <w:t>6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A7E06" w:rsidP="00096FB8">
            <w:r>
              <w:t xml:space="preserve">Výrazy a mnohočleny / </w:t>
            </w:r>
            <w:r w:rsidR="001D6162">
              <w:t>MOCNINY ČÍSEL</w:t>
            </w:r>
            <w:r w:rsidR="00096FB8">
              <w:t xml:space="preserve"> SE </w:t>
            </w:r>
            <w:proofErr w:type="gramStart"/>
            <w:r w:rsidR="00096FB8">
              <w:t xml:space="preserve">ZÁPORNÝM </w:t>
            </w:r>
            <w:r w:rsidR="00EF45B7">
              <w:t xml:space="preserve"> CELOČÍSELNÝM</w:t>
            </w:r>
            <w:proofErr w:type="gramEnd"/>
            <w:r w:rsidR="00EF45B7">
              <w:t xml:space="preserve"> </w:t>
            </w:r>
            <w:r w:rsidR="00096FB8">
              <w:t>MOCNITELEM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8D1D88" w:rsidP="008D1D88">
            <w:r>
              <w:t xml:space="preserve">2. </w:t>
            </w:r>
            <w:r w:rsidR="001D6162">
              <w:t xml:space="preserve">8. </w:t>
            </w:r>
            <w:r w:rsidR="003238DD">
              <w:t>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173A37" w:rsidP="00096FB8">
            <w:pPr>
              <w:ind w:left="34" w:hanging="34"/>
            </w:pPr>
            <w:r>
              <w:t>MATEMATIKA /</w:t>
            </w:r>
            <w:r w:rsidR="0040145B">
              <w:t xml:space="preserve"> </w:t>
            </w:r>
            <w:r w:rsidR="001D6162">
              <w:t xml:space="preserve">Mocnina čísla, </w:t>
            </w:r>
            <w:r w:rsidR="00096FB8">
              <w:t>převrácené číslo</w:t>
            </w:r>
          </w:p>
        </w:tc>
      </w:tr>
    </w:tbl>
    <w:p w:rsidR="000F049B" w:rsidRDefault="000F049B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  <w:bookmarkStart w:id="0" w:name="_GoBack"/>
      <w:bookmarkEnd w:id="0"/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>
        <w:t xml:space="preserve">na </w:t>
      </w:r>
      <w:r w:rsidR="00096FB8">
        <w:t xml:space="preserve">upevňování </w:t>
      </w:r>
      <w:r w:rsidR="001D6162">
        <w:t>počítání s</w:t>
      </w:r>
      <w:r w:rsidR="00096FB8">
        <w:t>e zápornými moc</w:t>
      </w:r>
      <w:r w:rsidR="001D6162">
        <w:t>ninami</w:t>
      </w:r>
      <w:r w:rsidR="00096FB8">
        <w:t>.</w:t>
      </w:r>
      <w:r w:rsidR="00E27583">
        <w:t xml:space="preserve"> </w:t>
      </w:r>
    </w:p>
    <w:p w:rsidR="000F049B" w:rsidRDefault="000F049B" w:rsidP="0040145B">
      <w:pPr>
        <w:pStyle w:val="DUMY-Nadpis"/>
      </w:pP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40145B" w:rsidP="0040145B">
      <w:pPr>
        <w:pStyle w:val="DUMY-text"/>
      </w:pPr>
      <w:r w:rsidRPr="00167DF5">
        <w:t>Tento pracovní list slouží</w:t>
      </w:r>
      <w:r w:rsidR="00096FB8">
        <w:t xml:space="preserve"> jak</w:t>
      </w:r>
      <w:r w:rsidRPr="00167DF5">
        <w:t xml:space="preserve"> </w:t>
      </w:r>
      <w:r w:rsidR="00330E62">
        <w:t>ke společnému opakování</w:t>
      </w:r>
      <w:r w:rsidR="00D5313D">
        <w:t xml:space="preserve"> základních</w:t>
      </w:r>
      <w:r w:rsidR="002C6879">
        <w:t xml:space="preserve"> principů </w:t>
      </w:r>
      <w:r w:rsidR="00E27583">
        <w:t>počítání s</w:t>
      </w:r>
      <w:r w:rsidR="00096FB8">
        <w:t xml:space="preserve">e zápornými </w:t>
      </w:r>
      <w:r w:rsidR="00E27583">
        <w:t>mocninami číse</w:t>
      </w:r>
      <w:r w:rsidR="00096FB8">
        <w:t>l, tak pro samostatnou práci</w:t>
      </w:r>
      <w:r w:rsidR="00D5313D">
        <w:t xml:space="preserve">. </w:t>
      </w:r>
      <w:r w:rsidR="00E27583">
        <w:t>Tento materiál bude vytištěn každému žákovi</w:t>
      </w:r>
      <w:r w:rsidRPr="00167DF5">
        <w:t>.</w:t>
      </w:r>
    </w:p>
    <w:p w:rsidR="000F049B" w:rsidRDefault="000F049B" w:rsidP="0040145B">
      <w:pPr>
        <w:pStyle w:val="DUMY-Nadpis"/>
      </w:pP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40145B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5F5FC4" w:rsidRPr="005F5FC4" w:rsidRDefault="005F5FC4" w:rsidP="005F5FC4">
      <w:pPr>
        <w:pStyle w:val="Odstavecseseznamem"/>
        <w:numPr>
          <w:ilvl w:val="0"/>
          <w:numId w:val="35"/>
        </w:numPr>
        <w:tabs>
          <w:tab w:val="num" w:pos="567"/>
        </w:tabs>
        <w:spacing w:line="288" w:lineRule="auto"/>
      </w:pPr>
      <w:r w:rsidRPr="005F5FC4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5F5FC4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5F5FC4">
        <w:rPr>
          <w:rFonts w:ascii="Arial" w:hAnsi="Arial" w:cs="Arial"/>
          <w:sz w:val="20"/>
          <w:szCs w:val="20"/>
          <w:shd w:val="clear" w:color="auto" w:fill="FFFFFF"/>
        </w:rPr>
        <w:t>. 1. vyd. Praha: Prometheus, 2005.,</w:t>
      </w:r>
      <w:proofErr w:type="gramStart"/>
      <w:r w:rsidRPr="005F5FC4">
        <w:rPr>
          <w:rFonts w:ascii="Arial" w:hAnsi="Arial" w:cs="Arial"/>
          <w:sz w:val="20"/>
          <w:szCs w:val="20"/>
          <w:shd w:val="clear" w:color="auto" w:fill="FFFFFF"/>
        </w:rPr>
        <w:t>s.</w:t>
      </w:r>
      <w:r w:rsidR="00454F21">
        <w:rPr>
          <w:rFonts w:ascii="Arial" w:hAnsi="Arial" w:cs="Arial"/>
          <w:sz w:val="20"/>
          <w:szCs w:val="20"/>
          <w:shd w:val="clear" w:color="auto" w:fill="FFFFFF"/>
        </w:rPr>
        <w:t>84</w:t>
      </w:r>
      <w:proofErr w:type="gramEnd"/>
      <w:r w:rsidR="00454F21">
        <w:rPr>
          <w:rFonts w:ascii="Arial" w:hAnsi="Arial" w:cs="Arial"/>
          <w:sz w:val="20"/>
          <w:szCs w:val="20"/>
          <w:shd w:val="clear" w:color="auto" w:fill="FFFFFF"/>
        </w:rPr>
        <w:t xml:space="preserve"> - 85</w:t>
      </w:r>
      <w:r w:rsidRPr="005F5FC4">
        <w:rPr>
          <w:rFonts w:ascii="Arial" w:hAnsi="Arial" w:cs="Arial"/>
          <w:sz w:val="20"/>
          <w:szCs w:val="20"/>
          <w:shd w:val="clear" w:color="auto" w:fill="FFFFFF"/>
        </w:rPr>
        <w:t xml:space="preserve">. ISBN 80-7196-253-8 </w:t>
      </w:r>
    </w:p>
    <w:p w:rsidR="003A7E06" w:rsidRDefault="003A7E06" w:rsidP="00AF017B">
      <w:pPr>
        <w:pStyle w:val="DUMY-Hlavnnadpis"/>
      </w:pPr>
    </w:p>
    <w:p w:rsidR="003A7E06" w:rsidRDefault="003A7E06">
      <w:pPr>
        <w:rPr>
          <w:rFonts w:cs="Arial"/>
          <w:b/>
          <w:bCs/>
          <w:kern w:val="32"/>
          <w:sz w:val="40"/>
          <w:szCs w:val="32"/>
        </w:rPr>
      </w:pPr>
      <w:r>
        <w:br w:type="page"/>
      </w:r>
    </w:p>
    <w:p w:rsidR="003A7E06" w:rsidRPr="003A7E06" w:rsidRDefault="003A7E06" w:rsidP="003A7E06">
      <w:pPr>
        <w:pStyle w:val="DUMY-text"/>
        <w:rPr>
          <w:b/>
          <w:bCs/>
          <w:iCs/>
          <w:sz w:val="28"/>
          <w:szCs w:val="28"/>
        </w:rPr>
      </w:pPr>
      <w:r w:rsidRPr="003A7E06">
        <w:rPr>
          <w:bCs/>
          <w:iCs/>
          <w:sz w:val="28"/>
          <w:szCs w:val="28"/>
          <w:u w:val="single"/>
        </w:rPr>
        <w:lastRenderedPageBreak/>
        <w:t>METODICKÝ LIST</w:t>
      </w:r>
      <w:r w:rsidRPr="003A7E06">
        <w:rPr>
          <w:bCs/>
          <w:iCs/>
          <w:sz w:val="28"/>
          <w:szCs w:val="28"/>
        </w:rPr>
        <w:t xml:space="preserve"> - </w:t>
      </w:r>
      <w:r w:rsidRPr="003A7E06">
        <w:rPr>
          <w:b/>
          <w:bCs/>
          <w:iCs/>
          <w:sz w:val="28"/>
          <w:szCs w:val="28"/>
        </w:rPr>
        <w:t>Mocniny čísel se záporným celočíselným mocnitelem</w:t>
      </w:r>
    </w:p>
    <w:p w:rsidR="003A7E06" w:rsidRDefault="003A7E06" w:rsidP="003A7E06">
      <w:pPr>
        <w:pStyle w:val="DUMY-text"/>
        <w:numPr>
          <w:ilvl w:val="0"/>
          <w:numId w:val="29"/>
        </w:numPr>
        <w:tabs>
          <w:tab w:val="left" w:pos="5103"/>
        </w:tabs>
        <w:rPr>
          <w:rFonts w:ascii="Cambria Math" w:hAnsi="Cambria Math"/>
          <w:sz w:val="32"/>
          <w:szCs w:val="32"/>
          <w:oMath/>
        </w:rPr>
        <w:sectPr w:rsidR="003A7E06" w:rsidSect="00F556F3">
          <w:headerReference w:type="default" r:id="rId9"/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3A7E06" w:rsidRPr="00A656E9" w:rsidRDefault="00A14971" w:rsidP="003A7E06">
      <w:pPr>
        <w:pStyle w:val="DUMY-text"/>
        <w:numPr>
          <w:ilvl w:val="0"/>
          <w:numId w:val="34"/>
        </w:numPr>
        <w:tabs>
          <w:tab w:val="left" w:pos="5103"/>
        </w:tabs>
        <w:ind w:left="284"/>
        <w:rPr>
          <w:bCs/>
          <w:iCs/>
        </w:rPr>
      </w:pPr>
      <m:oMath>
        <m:sSup>
          <m:sSupPr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-1</m:t>
            </m:r>
          </m:sup>
        </m:sSup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color w:val="00B050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00B050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color w:val="00B050"/>
                <w:sz w:val="32"/>
                <w:szCs w:val="32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4</m:t>
              </m:r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</w:rPr>
                <m:t>16</m:t>
              </m:r>
            </m:den>
          </m:f>
          <m:r>
            <m:rPr>
              <m:sty m:val="p"/>
            </m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-5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</w:rPr>
                <m:t>25</m:t>
              </m:r>
            </m:den>
          </m:f>
          <m:r>
            <m:rPr>
              <m:sty m:val="p"/>
            </m:rPr>
            <w:br/>
          </m:r>
        </m:oMath>
      </m:oMathPara>
      <m:oMath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=</m:t>
        </m:r>
      </m:oMath>
      <w:r w:rsidR="003A7E06">
        <w:t xml:space="preserve"> </w:t>
      </w:r>
      <w:r w:rsidR="003A7E06" w:rsidRPr="00F556F3">
        <w:rPr>
          <w:color w:val="00B050"/>
        </w:rPr>
        <w:t>3</w:t>
      </w:r>
    </w:p>
    <w:p w:rsidR="003A7E06" w:rsidRPr="0003228B" w:rsidRDefault="00A14971" w:rsidP="003A7E06">
      <w:pPr>
        <w:pStyle w:val="DUMY-text"/>
        <w:tabs>
          <w:tab w:val="left" w:pos="5103"/>
        </w:tabs>
        <w:ind w:left="284"/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5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25</m:t>
              </m:r>
            </m:num>
            <m:den>
              <m:r>
                <w:rPr>
                  <w:rFonts w:ascii="Cambria Math" w:hAnsi="Cambria Math"/>
                  <w:color w:val="00B050"/>
                </w:rPr>
                <m:t>4</m:t>
              </m:r>
            </m:den>
          </m:f>
          <m:r>
            <m:rPr>
              <m:sty m:val="p"/>
            </m:rPr>
            <w:br/>
          </m:r>
        </m:oMath>
      </m:oMathPara>
      <m:oMath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=</m:t>
        </m:r>
        <m:r>
          <w:rPr>
            <w:rFonts w:ascii="Cambria Math" w:hAnsi="Cambria Math"/>
            <w:color w:val="00B050"/>
          </w:rPr>
          <m:t>-</m:t>
        </m:r>
        <m:f>
          <m:fPr>
            <m:ctrlPr>
              <w:rPr>
                <w:rFonts w:ascii="Cambria Math" w:hAnsi="Cambria Math"/>
                <w:i/>
                <w:color w:val="00B050"/>
              </w:rPr>
            </m:ctrlPr>
          </m:fPr>
          <m:num>
            <m:r>
              <w:rPr>
                <w:rFonts w:ascii="Cambria Math" w:hAnsi="Cambria Math"/>
                <w:color w:val="00B050"/>
              </w:rPr>
              <m:t>3</m:t>
            </m:r>
          </m:num>
          <m:den>
            <m:r>
              <w:rPr>
                <w:rFonts w:ascii="Cambria Math" w:hAnsi="Cambria Math"/>
                <w:color w:val="00B050"/>
              </w:rPr>
              <m:t>5</m:t>
            </m:r>
          </m:den>
        </m:f>
      </m:oMath>
      <w:r w:rsidR="003A7E06">
        <w:t xml:space="preserve">  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m:oMathPara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16</m:t>
              </m:r>
            </m:num>
            <m:den>
              <m:r>
                <w:rPr>
                  <w:rFonts w:ascii="Cambria Math" w:hAnsi="Cambria Math"/>
                  <w:color w:val="00B050"/>
                </w:rPr>
                <m:t>25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0,8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8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10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10</m:t>
              </m:r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5</m:t>
              </m:r>
            </m:num>
            <m:den>
              <m:r>
                <w:rPr>
                  <w:rFonts w:ascii="Cambria Math" w:hAnsi="Cambria Math"/>
                  <w:color w:val="00B050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0,05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100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10000</m:t>
              </m:r>
            </m:num>
            <m:den>
              <m:r>
                <w:rPr>
                  <w:rFonts w:ascii="Cambria Math" w:hAnsi="Cambria Math"/>
                </w:rPr>
                <m:t>25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  <w:color w:val="00B050"/>
            </w:rPr>
            <m:t>400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br/>
          </m:r>
        </m:oMath>
      </m:oMathPara>
    </w:p>
    <w:p w:rsidR="003A7E06" w:rsidRDefault="003A7E06" w:rsidP="003A7E06">
      <w:pPr>
        <w:pStyle w:val="DUMY-text"/>
        <w:numPr>
          <w:ilvl w:val="0"/>
          <w:numId w:val="34"/>
        </w:numPr>
        <w:tabs>
          <w:tab w:val="left" w:pos="5103"/>
        </w:tabs>
        <w:ind w:left="284"/>
        <w:rPr>
          <w:rFonts w:ascii="Cambria Math" w:hAnsi="Cambria Math"/>
          <w:sz w:val="32"/>
          <w:szCs w:val="32"/>
          <w:oMath/>
        </w:rPr>
        <w:sectPr w:rsidR="003A7E06" w:rsidSect="003310F6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</w:p>
    <w:p w:rsidR="003A7E06" w:rsidRDefault="003A7E06" w:rsidP="003A7E06">
      <w:pPr>
        <w:pStyle w:val="DUMY-text"/>
        <w:tabs>
          <w:tab w:val="left" w:pos="5103"/>
        </w:tabs>
        <w:ind w:left="284"/>
        <w:rPr>
          <w:rFonts w:ascii="Cambria Math" w:hAnsi="Cambria Math"/>
          <w:sz w:val="28"/>
          <w:szCs w:val="28"/>
          <w:oMath/>
        </w:rPr>
        <w:sectPr w:rsidR="003A7E06" w:rsidSect="001C6C69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 w:rsidRPr="001C6C69">
        <w:lastRenderedPageBreak/>
        <w:t>Používejte pravidla pro počítání s mocninami:</w:t>
      </w:r>
    </w:p>
    <w:p w:rsidR="003A7E06" w:rsidRPr="001C6C69" w:rsidRDefault="00A14971" w:rsidP="003A7E06">
      <w:pPr>
        <w:pStyle w:val="DUMY-text"/>
        <w:numPr>
          <w:ilvl w:val="0"/>
          <w:numId w:val="34"/>
        </w:numPr>
        <w:tabs>
          <w:tab w:val="left" w:pos="5103"/>
        </w:tabs>
        <w:ind w:left="284"/>
        <w:rPr>
          <w:bCs/>
          <w:iCs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-3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iCs/>
                <w:color w:val="00B05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B05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B050"/>
                <w:sz w:val="28"/>
                <w:szCs w:val="28"/>
              </w:rPr>
              <m:t>3</m:t>
            </m:r>
          </m:den>
        </m:f>
      </m:oMath>
    </w:p>
    <w:p w:rsidR="003A7E06" w:rsidRPr="003310F6" w:rsidRDefault="00A14971" w:rsidP="003A7E06">
      <w:pPr>
        <w:pStyle w:val="DUMY-text"/>
        <w:tabs>
          <w:tab w:val="left" w:pos="5103"/>
        </w:tabs>
        <w:ind w:left="284"/>
        <w:rPr>
          <w:bCs/>
          <w:iCs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color w:val="00B05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B050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/>
                <w:color w:val="00B050"/>
                <w:sz w:val="28"/>
                <w:szCs w:val="28"/>
              </w:rPr>
              <m:t>5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 </m:t>
        </m:r>
      </m:oMath>
      <w:r w:rsidR="003A7E06" w:rsidRPr="003310F6">
        <w:rPr>
          <w:bCs/>
          <w:iCs/>
          <w:sz w:val="28"/>
          <w:szCs w:val="28"/>
        </w:rPr>
        <w:t xml:space="preserve"> </w:t>
      </w:r>
    </w:p>
    <w:p w:rsidR="003A7E06" w:rsidRPr="003310F6" w:rsidRDefault="00A14971" w:rsidP="003A7E06">
      <w:pPr>
        <w:pStyle w:val="DUMY-text"/>
        <w:tabs>
          <w:tab w:val="left" w:pos="5103"/>
        </w:tabs>
        <w:ind w:left="284"/>
        <w:rPr>
          <w:bCs/>
          <w:iCs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-2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64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-10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color w:val="00B05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64</m:t>
              </m:r>
            </m:den>
          </m:f>
        </m:oMath>
      </m:oMathPara>
    </w:p>
    <w:p w:rsidR="003A7E06" w:rsidRDefault="00A14971" w:rsidP="003A7E06">
      <w:pPr>
        <w:pStyle w:val="DUMY-text"/>
        <w:tabs>
          <w:tab w:val="left" w:pos="5103"/>
        </w:tabs>
        <w:ind w:left="284"/>
        <w:rPr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-4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100</m:t>
              </m:r>
            </m:den>
          </m:f>
          <m:r>
            <m:rPr>
              <m:sty m:val="p"/>
            </m:rPr>
            <w:rPr>
              <w:sz w:val="28"/>
              <w:szCs w:val="28"/>
            </w:rPr>
            <w:br/>
          </m:r>
        </m:oMath>
      </m:oMathPara>
    </w:p>
    <w:p w:rsidR="003A7E06" w:rsidRPr="003310F6" w:rsidRDefault="003A7E06" w:rsidP="003A7E06">
      <w:pPr>
        <w:pStyle w:val="DUMY-text"/>
        <w:tabs>
          <w:tab w:val="left" w:pos="5103"/>
        </w:tabs>
        <w:ind w:left="284"/>
        <w:rPr>
          <w:sz w:val="28"/>
          <w:szCs w:val="28"/>
        </w:rPr>
      </w:pPr>
    </w:p>
    <w:p w:rsidR="003A7E06" w:rsidRPr="00C74B93" w:rsidRDefault="00A14971" w:rsidP="003A7E06">
      <w:pPr>
        <w:pStyle w:val="DUMY-text"/>
        <w:tabs>
          <w:tab w:val="left" w:pos="5103"/>
        </w:tabs>
        <w:ind w:left="284"/>
        <w:rPr>
          <w:bCs/>
          <w:iCs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7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-1</m:t>
              </m:r>
            </m:sup>
          </m:sSup>
          <m:r>
            <m:rPr>
              <m:sty m:val="p"/>
            </m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iCs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-2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6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64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</w:p>
    <w:p w:rsidR="003A7E06" w:rsidRPr="00C74B93" w:rsidRDefault="00A14971" w:rsidP="003A7E06">
      <w:pPr>
        <w:pStyle w:val="DUMY-text"/>
        <w:tabs>
          <w:tab w:val="left" w:pos="5103"/>
        </w:tabs>
        <w:ind w:left="284"/>
        <w:rPr>
          <w:bCs/>
          <w:iCs/>
          <w:sz w:val="28"/>
          <w:szCs w:val="28"/>
        </w:rPr>
        <w:sectPr w:rsidR="003A7E06" w:rsidRPr="00C74B93" w:rsidSect="00C74B93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m:oMath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iCs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iCs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∙7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7</m:t>
                </m:r>
              </m:e>
              <m:sup>
                <m:r>
                  <w:rPr>
                    <w:rFonts w:ascii="Cambria Math" w:hAnsi="Cambria Math"/>
                  </w:rPr>
                  <m:t>10</m:t>
                </m:r>
              </m:sup>
            </m:sSup>
          </m:den>
        </m:f>
        <m:r>
          <w:rPr>
            <w:rFonts w:ascii="Cambria Math" w:hAnsi="Cambria Math"/>
          </w:rPr>
          <m:t xml:space="preserve">= </m:t>
        </m:r>
      </m:oMath>
      <w:r w:rsidR="003A7E06" w:rsidRPr="00F556F3">
        <w:rPr>
          <w:bCs/>
          <w:iCs/>
          <w:color w:val="00B050"/>
        </w:rPr>
        <w:t>49</w:t>
      </w:r>
      <w:r w:rsidR="003A7E06" w:rsidRPr="00C74B93">
        <w:rPr>
          <w:bCs/>
          <w:iCs/>
        </w:rPr>
        <w:br/>
      </w:r>
    </w:p>
    <w:p w:rsidR="003A7E06" w:rsidRDefault="003A7E06" w:rsidP="003A7E06">
      <w:pPr>
        <w:pStyle w:val="DUMY-text"/>
        <w:numPr>
          <w:ilvl w:val="0"/>
          <w:numId w:val="34"/>
        </w:numPr>
        <w:tabs>
          <w:tab w:val="left" w:pos="5103"/>
        </w:tabs>
        <w:ind w:left="284"/>
        <w:rPr>
          <w:bCs/>
          <w:iCs/>
        </w:rPr>
        <w:sectPr w:rsidR="003A7E06" w:rsidSect="001C6C69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3A7E06" w:rsidRDefault="003A7E06" w:rsidP="003A7E06">
      <w:pPr>
        <w:pStyle w:val="DUMY-text"/>
        <w:numPr>
          <w:ilvl w:val="0"/>
          <w:numId w:val="34"/>
        </w:numPr>
        <w:ind w:left="284"/>
        <w:rPr>
          <w:rFonts w:ascii="Cambria Math" w:hAnsi="Cambria Math"/>
          <w:oMath/>
        </w:rPr>
        <w:sectPr w:rsidR="003A7E06" w:rsidSect="00096FB8">
          <w:headerReference w:type="default" r:id="rId10"/>
          <w:type w:val="continuous"/>
          <w:pgSz w:w="11906" w:h="16838"/>
          <w:pgMar w:top="1417" w:right="1133" w:bottom="1417" w:left="1276" w:header="708" w:footer="708" w:gutter="0"/>
          <w:cols w:space="708"/>
          <w:docGrid w:linePitch="360"/>
        </w:sectPr>
      </w:pPr>
      <w:r>
        <w:rPr>
          <w:bCs/>
          <w:iCs/>
        </w:rPr>
        <w:lastRenderedPageBreak/>
        <w:t>Pracujte samostatně:</w:t>
      </w:r>
      <w:r>
        <w:rPr>
          <w:bCs/>
          <w:iCs/>
        </w:rPr>
        <w:br/>
      </w:r>
    </w:p>
    <w:p w:rsidR="003A7E06" w:rsidRDefault="00A14971" w:rsidP="003A7E06">
      <w:pPr>
        <w:pStyle w:val="DUMY-text"/>
        <w:numPr>
          <w:ilvl w:val="0"/>
          <w:numId w:val="34"/>
        </w:numPr>
        <w:ind w:left="284"/>
        <w:rPr>
          <w:bCs/>
          <w:iCs/>
        </w:rPr>
      </w:pPr>
      <m:oMath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=</m:t>
        </m:r>
        <m:r>
          <w:rPr>
            <w:rFonts w:ascii="Cambria Math" w:hAnsi="Cambria Math"/>
            <w:color w:val="FF0000"/>
          </w:rPr>
          <m:t>1000</m:t>
        </m:r>
        <m:r>
          <m:rPr>
            <m:sty m:val="p"/>
          </m:rPr>
          <w:rPr>
            <w:rFonts w:ascii="Cambria Math" w:hAnsi="Cambria Math"/>
          </w:rPr>
          <w:br/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9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  <m:r>
          <w:rPr>
            <w:rFonts w:ascii="Cambria Math" w:hAnsi="Cambria Math"/>
          </w:rPr>
          <m:t>: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9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  <m:r>
          <w:rPr>
            <w:rFonts w:ascii="Cambria Math" w:hAnsi="Cambria Math"/>
          </w:rPr>
          <m:t>=</m:t>
        </m:r>
        <m:r>
          <w:rPr>
            <w:rFonts w:ascii="Cambria Math" w:hAnsi="Cambria Math"/>
            <w:color w:val="FF0000"/>
          </w:rPr>
          <m:t xml:space="preserve"> </m:t>
        </m:r>
      </m:oMath>
      <w:r w:rsidR="003A7E06" w:rsidRPr="003B23D8">
        <w:rPr>
          <w:bCs/>
          <w:iCs/>
          <w:color w:val="FF0000"/>
        </w:rPr>
        <w:t>9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0,3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10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100</m:t>
              </m:r>
            </m:num>
            <m:den>
              <m:r>
                <w:rPr>
                  <w:rFonts w:ascii="Cambria Math" w:hAnsi="Cambria Math"/>
                  <w:color w:val="FF0000"/>
                </w:rPr>
                <m:t>9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5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FF0000"/>
            </w:rPr>
            <m:t>5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10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-5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FF0000"/>
            </w:rPr>
            <m:t>-100000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</w:rPr>
                    <m:t>8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</w:rPr>
                    <m:t>-5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1</m:t>
              </m:r>
            </m:num>
            <m:den>
              <m:r>
                <w:rPr>
                  <w:rFonts w:ascii="Cambria Math" w:hAnsi="Cambria Math"/>
                  <w:color w:val="FF0000"/>
                </w:rPr>
                <m:t>3</m:t>
              </m:r>
            </m:den>
          </m:f>
          <m:r>
            <m:rPr>
              <m:sty m:val="p"/>
            </m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FF0000"/>
            </w:rPr>
            <m:t>-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27</m:t>
              </m:r>
            </m:num>
            <m:den>
              <m:r>
                <w:rPr>
                  <w:rFonts w:ascii="Cambria Math" w:hAnsi="Cambria Math"/>
                  <w:color w:val="FF0000"/>
                </w:rPr>
                <m:t>125</m:t>
              </m:r>
            </m:den>
          </m:f>
        </m:oMath>
      </m:oMathPara>
    </w:p>
    <w:p w:rsidR="003A7E06" w:rsidRDefault="003A7E06" w:rsidP="003A7E06">
      <w:pPr>
        <w:pStyle w:val="DUMY-Hlavnnadpis"/>
        <w:jc w:val="left"/>
        <w:sectPr w:rsidR="003A7E06" w:rsidSect="003A7E06">
          <w:type w:val="continuous"/>
          <w:pgSz w:w="11906" w:h="16838"/>
          <w:pgMar w:top="1417" w:right="1133" w:bottom="1417" w:left="1276" w:header="708" w:footer="708" w:gutter="0"/>
          <w:cols w:num="2" w:space="708"/>
          <w:docGrid w:linePitch="360"/>
        </w:sectPr>
      </w:pPr>
    </w:p>
    <w:p w:rsidR="00096FB8" w:rsidRDefault="000B1843" w:rsidP="003A7E06">
      <w:pPr>
        <w:pStyle w:val="DUMY-Hlavnnadpis"/>
        <w:jc w:val="left"/>
        <w:sectPr w:rsidR="00096FB8" w:rsidSect="00096FB8">
          <w:type w:val="continuous"/>
          <w:pgSz w:w="11906" w:h="16838"/>
          <w:pgMar w:top="1417" w:right="1133" w:bottom="1417" w:left="1276" w:header="708" w:footer="708" w:gutter="0"/>
          <w:cols w:space="708"/>
          <w:docGrid w:linePitch="360"/>
        </w:sectPr>
      </w:pPr>
      <w:r>
        <w:lastRenderedPageBreak/>
        <w:br w:type="page"/>
      </w:r>
    </w:p>
    <w:p w:rsidR="000B1843" w:rsidRPr="0054677A" w:rsidRDefault="0040145B" w:rsidP="00AF017B">
      <w:pPr>
        <w:pStyle w:val="DUMY-Hlavnnadpis"/>
        <w:rPr>
          <w:rFonts w:cs="Times New Roman"/>
          <w:iCs/>
          <w:kern w:val="0"/>
          <w:szCs w:val="40"/>
        </w:rPr>
      </w:pPr>
      <w:r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40145B" w:rsidRDefault="00E27583" w:rsidP="000F049B">
      <w:pPr>
        <w:pStyle w:val="DUMY-text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>Mocniny čísel s</w:t>
      </w:r>
      <w:r w:rsidR="00096FB8">
        <w:rPr>
          <w:b/>
          <w:bCs/>
          <w:iCs/>
          <w:sz w:val="32"/>
          <w:szCs w:val="28"/>
        </w:rPr>
        <w:t>e</w:t>
      </w:r>
      <w:r>
        <w:rPr>
          <w:b/>
          <w:bCs/>
          <w:iCs/>
          <w:sz w:val="32"/>
          <w:szCs w:val="28"/>
        </w:rPr>
        <w:t> </w:t>
      </w:r>
      <w:r w:rsidR="00096FB8">
        <w:rPr>
          <w:b/>
          <w:bCs/>
          <w:iCs/>
          <w:sz w:val="32"/>
          <w:szCs w:val="28"/>
        </w:rPr>
        <w:t>záporným celočíselným mocnitelem</w:t>
      </w:r>
    </w:p>
    <w:p w:rsidR="00A87585" w:rsidRPr="00096FB8" w:rsidRDefault="00096FB8" w:rsidP="00A656E9">
      <w:pPr>
        <w:pStyle w:val="DUMY-text"/>
        <w:tabs>
          <w:tab w:val="left" w:pos="5103"/>
        </w:tabs>
        <w:rPr>
          <w:bCs/>
          <w:iCs/>
          <w:sz w:val="28"/>
          <w:szCs w:val="28"/>
        </w:rPr>
      </w:pPr>
      <w:r>
        <w:rPr>
          <w:bCs/>
          <w:iCs/>
        </w:rPr>
        <w:t xml:space="preserve">Pravidla pro počítání s mocninami čísel jsou platná pro </w:t>
      </w:r>
      <w:r w:rsidRPr="00096FB8">
        <w:rPr>
          <w:bCs/>
          <w:iCs/>
          <w:color w:val="FF0000"/>
        </w:rPr>
        <w:t>všechny mocniny</w:t>
      </w:r>
      <w:r>
        <w:rPr>
          <w:bCs/>
          <w:iCs/>
        </w:rPr>
        <w:t xml:space="preserve">. Co tedy znamená  </w:t>
      </w:r>
      <m:oMath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</m:oMath>
      <w:r>
        <w:rPr>
          <w:bCs/>
          <w:iCs/>
        </w:rPr>
        <w:t xml:space="preserve"> ?</w:t>
      </w:r>
    </w:p>
    <w:p w:rsidR="00096FB8" w:rsidRPr="002E4F1A" w:rsidRDefault="00A14971" w:rsidP="00A656E9">
      <w:pPr>
        <w:pStyle w:val="DUMY-text"/>
        <w:tabs>
          <w:tab w:val="left" w:pos="5103"/>
        </w:tabs>
        <w:rPr>
          <w:bCs/>
          <w:iCs/>
          <w:sz w:val="36"/>
          <w:szCs w:val="36"/>
        </w:rPr>
        <w:sectPr w:rsidR="00096FB8" w:rsidRPr="002E4F1A" w:rsidSect="00096FB8">
          <w:type w:val="continuous"/>
          <w:pgSz w:w="11906" w:h="16838"/>
          <w:pgMar w:top="1417" w:right="849" w:bottom="1417" w:left="1276" w:header="708" w:footer="708" w:gutter="0"/>
          <w:cols w:space="284"/>
          <w:docGrid w:linePitch="360"/>
        </w:sect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36"/>
                  <w:szCs w:val="36"/>
                </w:rPr>
              </m:ctrlPr>
            </m:sSupPr>
            <m:e>
              <m:r>
                <w:rPr>
                  <w:rFonts w:ascii="Cambria Math" w:hAnsi="Cambria Math"/>
                  <w:sz w:val="36"/>
                  <w:szCs w:val="36"/>
                </w:rPr>
                <m:t>2</m:t>
              </m:r>
            </m:e>
            <m:sup>
              <m:r>
                <w:rPr>
                  <w:rFonts w:ascii="Cambria Math" w:hAnsi="Cambria Math"/>
                  <w:sz w:val="36"/>
                  <w:szCs w:val="36"/>
                </w:rPr>
                <m:t>3</m:t>
              </m:r>
            </m:sup>
          </m:sSup>
          <m:r>
            <w:rPr>
              <w:rFonts w:ascii="Cambria Math" w:hAnsi="Cambria Math"/>
              <w:sz w:val="36"/>
              <w:szCs w:val="36"/>
            </w:rPr>
            <m:t>: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36"/>
                  <w:szCs w:val="36"/>
                </w:rPr>
              </m:ctrlPr>
            </m:sSupPr>
            <m:e>
              <m:r>
                <w:rPr>
                  <w:rFonts w:ascii="Cambria Math" w:hAnsi="Cambria Math"/>
                  <w:sz w:val="36"/>
                  <w:szCs w:val="36"/>
                </w:rPr>
                <m:t>2</m:t>
              </m:r>
            </m:e>
            <m:sup>
              <m:r>
                <w:rPr>
                  <w:rFonts w:ascii="Cambria Math" w:hAnsi="Cambria Math"/>
                  <w:sz w:val="36"/>
                  <w:szCs w:val="36"/>
                </w:rPr>
                <m:t>5</m:t>
              </m:r>
            </m:sup>
          </m:sSup>
          <m:r>
            <w:rPr>
              <w:rFonts w:ascii="Cambria Math" w:hAnsi="Cambria Math"/>
              <w:sz w:val="36"/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36"/>
                  <w:szCs w:val="36"/>
                </w:rPr>
              </m:ctrlPr>
            </m:fPr>
            <m:num>
              <m:r>
                <w:rPr>
                  <w:rFonts w:ascii="Cambria Math" w:hAnsi="Cambria Math"/>
                  <w:sz w:val="36"/>
                  <w:szCs w:val="36"/>
                </w:rPr>
                <m:t>2∙2∙2</m:t>
              </m:r>
            </m:num>
            <m:den>
              <m:r>
                <w:rPr>
                  <w:rFonts w:ascii="Cambria Math" w:hAnsi="Cambria Math"/>
                  <w:sz w:val="36"/>
                  <w:szCs w:val="36"/>
                </w:rPr>
                <m:t>2∙2∙2∙2∙2</m:t>
              </m:r>
            </m:den>
          </m:f>
          <m:r>
            <w:rPr>
              <w:rFonts w:ascii="Cambria Math" w:hAnsi="Cambria Math"/>
              <w:sz w:val="36"/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color w:val="FF0000"/>
                  <w:sz w:val="36"/>
                  <w:szCs w:val="36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36"/>
                  <w:szCs w:val="36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color w:val="FF0000"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36"/>
                      <w:szCs w:val="36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 w:val="36"/>
                      <w:szCs w:val="36"/>
                    </w:rPr>
                    <m:t xml:space="preserve">2 </m:t>
                  </m:r>
                </m:sup>
              </m:sSup>
            </m:den>
          </m:f>
          <m:r>
            <w:rPr>
              <w:rFonts w:ascii="Cambria Math" w:hAnsi="Cambria Math"/>
              <w:sz w:val="36"/>
              <w:szCs w:val="36"/>
            </w:rPr>
            <m:t>=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color w:val="FF0000"/>
                  <w:sz w:val="36"/>
                  <w:szCs w:val="36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36"/>
                  <w:szCs w:val="36"/>
                </w:rPr>
                <m:t>2</m:t>
              </m:r>
            </m:e>
            <m:sup>
              <m:r>
                <w:rPr>
                  <w:rFonts w:ascii="Cambria Math" w:hAnsi="Cambria Math"/>
                  <w:color w:val="FF0000"/>
                  <w:sz w:val="36"/>
                  <w:szCs w:val="36"/>
                </w:rPr>
                <m:t>-2</m:t>
              </m:r>
            </m:sup>
          </m:sSup>
        </m:oMath>
      </m:oMathPara>
    </w:p>
    <w:p w:rsidR="003310F6" w:rsidRDefault="002E4F1A" w:rsidP="002E4F1A">
      <w:pPr>
        <w:pStyle w:val="DUMY-text"/>
        <w:tabs>
          <w:tab w:val="left" w:pos="5103"/>
        </w:tabs>
        <w:rPr>
          <w:bCs/>
          <w:iCs/>
        </w:rPr>
      </w:pPr>
      <w:r w:rsidRPr="002E4F1A">
        <w:rPr>
          <w:bCs/>
          <w:iCs/>
          <w:sz w:val="28"/>
          <w:szCs w:val="28"/>
        </w:rPr>
        <w:lastRenderedPageBreak/>
        <w:t>Zápo</w:t>
      </w:r>
      <w:r>
        <w:rPr>
          <w:bCs/>
          <w:iCs/>
          <w:sz w:val="28"/>
          <w:szCs w:val="28"/>
        </w:rPr>
        <w:t>rný mocnitel tedy znamená, že se jedná o mocninu čísla ve jmenovateli zlomku, kde čitatel je 1</w:t>
      </w:r>
      <m:oMath>
        <m:r>
          <w:rPr>
            <w:rFonts w:ascii="Cambria Math" w:hAnsi="Cambria Math"/>
            <w:sz w:val="28"/>
            <w:szCs w:val="28"/>
          </w:rPr>
          <m:t>→</m:t>
        </m:r>
      </m:oMath>
      <w:r>
        <w:rPr>
          <w:bCs/>
          <w:iCs/>
          <w:sz w:val="28"/>
          <w:szCs w:val="28"/>
        </w:rPr>
        <w:t xml:space="preserve"> vytváříme </w:t>
      </w:r>
      <w:r w:rsidRPr="002E4F1A">
        <w:rPr>
          <w:bCs/>
          <w:iCs/>
          <w:color w:val="FF0000"/>
          <w:sz w:val="28"/>
          <w:szCs w:val="28"/>
        </w:rPr>
        <w:t xml:space="preserve">převrácenou hodnotu čísla </w:t>
      </w:r>
      <w:r w:rsidRPr="002E4F1A">
        <w:rPr>
          <w:bCs/>
          <w:iCs/>
        </w:rPr>
        <w:t>(převrácený zlomek)</w:t>
      </w:r>
      <w:r>
        <w:rPr>
          <w:bCs/>
          <w:iCs/>
        </w:rPr>
        <w:t>.</w:t>
      </w:r>
    </w:p>
    <w:p w:rsidR="002E4F1A" w:rsidRPr="002E4F1A" w:rsidRDefault="002E4F1A" w:rsidP="002E4F1A">
      <w:pPr>
        <w:pStyle w:val="DUMY-text"/>
        <w:tabs>
          <w:tab w:val="left" w:pos="5103"/>
        </w:tabs>
        <w:rPr>
          <w:bCs/>
          <w:iCs/>
          <w:sz w:val="28"/>
          <w:szCs w:val="28"/>
        </w:rPr>
      </w:pPr>
      <w:r>
        <w:rPr>
          <w:bCs/>
          <w:iCs/>
        </w:rPr>
        <w:t>POZOR! Existuje i mocnina</w:t>
      </w:r>
      <m:oMath>
        <m:sSup>
          <m:sSupPr>
            <m:ctrlPr>
              <w:rPr>
                <w:rFonts w:ascii="Cambria Math" w:hAnsi="Cambria Math"/>
                <w:bCs/>
                <w:i/>
                <w:iCs/>
                <w:color w:val="00B050"/>
                <w:sz w:val="40"/>
                <w:szCs w:val="40"/>
              </w:rPr>
            </m:ctrlPr>
          </m:sSupPr>
          <m:e>
            <m:r>
              <w:rPr>
                <w:rFonts w:ascii="Cambria Math" w:hAnsi="Cambria Math"/>
                <w:color w:val="00B050"/>
                <w:sz w:val="40"/>
                <w:szCs w:val="40"/>
              </w:rPr>
              <m:t xml:space="preserve">   a</m:t>
            </m:r>
          </m:e>
          <m:sup>
            <m:r>
              <w:rPr>
                <w:rFonts w:ascii="Cambria Math" w:hAnsi="Cambria Math"/>
                <w:color w:val="00B050"/>
                <w:sz w:val="40"/>
                <w:szCs w:val="40"/>
              </w:rPr>
              <m:t xml:space="preserve">0 </m:t>
            </m:r>
          </m:sup>
        </m:sSup>
        <m:r>
          <w:rPr>
            <w:rFonts w:ascii="Cambria Math" w:hAnsi="Cambria Math"/>
            <w:color w:val="00B050"/>
            <w:sz w:val="40"/>
            <w:szCs w:val="40"/>
          </w:rPr>
          <m:t>=1</m:t>
        </m:r>
      </m:oMath>
      <w:r>
        <w:rPr>
          <w:bCs/>
          <w:iCs/>
          <w:color w:val="00B050"/>
          <w:sz w:val="40"/>
          <w:szCs w:val="40"/>
        </w:rPr>
        <w:t xml:space="preserve"> </w:t>
      </w:r>
      <w:r>
        <w:rPr>
          <w:bCs/>
          <w:iCs/>
          <w:color w:val="00B050"/>
          <w:sz w:val="28"/>
          <w:szCs w:val="28"/>
        </w:rPr>
        <w:t>…</w:t>
      </w:r>
      <w:r w:rsidRPr="0012006B">
        <w:rPr>
          <w:bCs/>
          <w:iCs/>
          <w:color w:val="FF0000"/>
          <w:sz w:val="28"/>
          <w:szCs w:val="28"/>
        </w:rPr>
        <w:t>cokoliv</w:t>
      </w:r>
      <w:r w:rsidRPr="002E4F1A">
        <w:rPr>
          <w:bCs/>
          <w:iCs/>
          <w:color w:val="00B050"/>
          <w:sz w:val="28"/>
          <w:szCs w:val="28"/>
        </w:rPr>
        <w:t xml:space="preserve"> na nultou je rovno </w:t>
      </w:r>
      <w:r w:rsidRPr="00454F21">
        <w:rPr>
          <w:bCs/>
          <w:iCs/>
          <w:color w:val="FF0000"/>
          <w:sz w:val="32"/>
          <w:szCs w:val="32"/>
        </w:rPr>
        <w:t>1</w:t>
      </w:r>
      <w:r w:rsidR="00ED3676">
        <w:rPr>
          <w:bCs/>
          <w:iCs/>
          <w:color w:val="00B050"/>
          <w:sz w:val="28"/>
          <w:szCs w:val="28"/>
        </w:rPr>
        <w:t>.</w:t>
      </w:r>
      <w:r w:rsidRPr="002E4F1A">
        <w:rPr>
          <w:bCs/>
          <w:iCs/>
          <w:color w:val="00B050"/>
          <w:sz w:val="28"/>
          <w:szCs w:val="28"/>
        </w:rPr>
        <w:t xml:space="preserve"> </w:t>
      </w:r>
      <w:r w:rsidR="00ED3676">
        <w:rPr>
          <w:bCs/>
          <w:iCs/>
          <w:color w:val="00B050"/>
          <w:sz w:val="28"/>
          <w:szCs w:val="28"/>
        </w:rPr>
        <w:br/>
        <w:t>N</w:t>
      </w:r>
      <w:r>
        <w:rPr>
          <w:bCs/>
          <w:iCs/>
          <w:color w:val="00B050"/>
          <w:sz w:val="28"/>
          <w:szCs w:val="28"/>
        </w:rPr>
        <w:t xml:space="preserve">apř.    </w:t>
      </w:r>
      <w:r w:rsidRPr="002E4F1A">
        <w:rPr>
          <w:bCs/>
          <w:iCs/>
          <w:color w:val="00B05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bCs/>
                <w:i/>
                <w:iCs/>
                <w:color w:val="00B05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color w:val="00B05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B050"/>
                    <w:sz w:val="28"/>
                    <w:szCs w:val="28"/>
                  </w:rPr>
                  <m:t>8</m:t>
                </m:r>
              </m:e>
              <m:sup>
                <m:r>
                  <w:rPr>
                    <w:rFonts w:ascii="Cambria Math" w:hAnsi="Cambria Math"/>
                    <w:color w:val="00B050"/>
                    <w:sz w:val="28"/>
                    <w:szCs w:val="28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color w:val="00B05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B050"/>
                    <w:sz w:val="28"/>
                    <w:szCs w:val="28"/>
                  </w:rPr>
                  <m:t>8</m:t>
                </m:r>
              </m:e>
              <m:sup>
                <m:r>
                  <w:rPr>
                    <w:rFonts w:ascii="Cambria Math" w:hAnsi="Cambria Math"/>
                    <w:color w:val="00B050"/>
                    <w:sz w:val="28"/>
                    <w:szCs w:val="28"/>
                  </w:rPr>
                  <m:t>5</m:t>
                </m:r>
              </m:sup>
            </m:sSup>
          </m:den>
        </m:f>
        <m:r>
          <w:rPr>
            <w:rFonts w:ascii="Cambria Math" w:hAnsi="Cambria Math"/>
            <w:color w:val="00B050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bCs/>
                <w:i/>
                <w:iCs/>
                <w:color w:val="00B05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B050"/>
                <w:sz w:val="28"/>
                <w:szCs w:val="28"/>
              </w:rPr>
              <m:t>8</m:t>
            </m:r>
          </m:e>
          <m:sup>
            <m:r>
              <w:rPr>
                <w:rFonts w:ascii="Cambria Math" w:hAnsi="Cambria Math"/>
                <w:color w:val="00B050"/>
                <w:sz w:val="28"/>
                <w:szCs w:val="28"/>
              </w:rPr>
              <m:t>5-5</m:t>
            </m:r>
          </m:sup>
        </m:sSup>
        <m:r>
          <w:rPr>
            <w:rFonts w:ascii="Cambria Math" w:hAnsi="Cambria Math"/>
            <w:color w:val="00B050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bCs/>
                <w:i/>
                <w:iCs/>
                <w:color w:val="00B05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B050"/>
                <w:sz w:val="28"/>
                <w:szCs w:val="28"/>
              </w:rPr>
              <m:t>8</m:t>
            </m:r>
          </m:e>
          <m:sup>
            <m:r>
              <w:rPr>
                <w:rFonts w:ascii="Cambria Math" w:hAnsi="Cambria Math"/>
                <w:color w:val="00B050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/>
            <w:color w:val="00B050"/>
            <w:sz w:val="28"/>
            <w:szCs w:val="28"/>
          </w:rPr>
          <m:t xml:space="preserve">=1;              </m:t>
        </m:r>
        <m:f>
          <m:fPr>
            <m:ctrlPr>
              <w:rPr>
                <w:rFonts w:ascii="Cambria Math" w:hAnsi="Cambria Math"/>
                <w:i/>
                <w:color w:val="00B05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B050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00B05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B050"/>
                        <w:sz w:val="28"/>
                        <w:szCs w:val="28"/>
                      </w:rPr>
                      <m:t>-3</m:t>
                    </m:r>
                  </m:e>
                </m:d>
              </m:e>
              <m:sup>
                <m:r>
                  <w:rPr>
                    <w:rFonts w:ascii="Cambria Math" w:hAnsi="Cambria Math"/>
                    <w:color w:val="00B050"/>
                    <w:sz w:val="28"/>
                    <w:szCs w:val="28"/>
                  </w:rPr>
                  <m:t>7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B050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00B05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B050"/>
                        <w:sz w:val="28"/>
                        <w:szCs w:val="28"/>
                      </w:rPr>
                      <m:t>-3</m:t>
                    </m:r>
                  </m:e>
                </m:d>
              </m:e>
              <m:sup>
                <m:r>
                  <w:rPr>
                    <w:rFonts w:ascii="Cambria Math" w:hAnsi="Cambria Math"/>
                    <w:color w:val="00B050"/>
                    <w:sz w:val="28"/>
                    <w:szCs w:val="28"/>
                  </w:rPr>
                  <m:t>7</m:t>
                </m:r>
              </m:sup>
            </m:sSup>
          </m:den>
        </m:f>
        <m:r>
          <w:rPr>
            <w:rFonts w:ascii="Cambria Math" w:hAnsi="Cambria Math"/>
            <w:color w:val="00B050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color w:val="00B05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color w:val="00B05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B050"/>
                    <w:sz w:val="28"/>
                    <w:szCs w:val="28"/>
                  </w:rPr>
                  <m:t>-3</m:t>
                </m:r>
              </m:e>
            </m:d>
          </m:e>
          <m:sup>
            <m:r>
              <w:rPr>
                <w:rFonts w:ascii="Cambria Math" w:hAnsi="Cambria Math"/>
                <w:color w:val="00B050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/>
            <w:color w:val="00B050"/>
            <w:sz w:val="28"/>
            <w:szCs w:val="28"/>
          </w:rPr>
          <m:t>=1</m:t>
        </m:r>
      </m:oMath>
      <w:r w:rsidR="0012006B">
        <w:rPr>
          <w:color w:val="00B050"/>
          <w:sz w:val="28"/>
          <w:szCs w:val="28"/>
        </w:rPr>
        <w:t xml:space="preserve"> atd.</w:t>
      </w:r>
    </w:p>
    <w:p w:rsidR="00A656E9" w:rsidRDefault="00A656E9" w:rsidP="00A656E9">
      <w:pPr>
        <w:pStyle w:val="DUMY-text"/>
        <w:tabs>
          <w:tab w:val="left" w:pos="5103"/>
        </w:tabs>
        <w:rPr>
          <w:bCs/>
          <w:iCs/>
          <w:u w:val="single"/>
        </w:rPr>
      </w:pPr>
      <w:r w:rsidRPr="00A656E9">
        <w:rPr>
          <w:bCs/>
          <w:iCs/>
          <w:u w:val="single"/>
        </w:rPr>
        <w:t>Pracujme společně:</w:t>
      </w:r>
    </w:p>
    <w:p w:rsidR="00D20F13" w:rsidRDefault="00D20F13" w:rsidP="00A656E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rFonts w:ascii="Cambria Math" w:hAnsi="Cambria Math"/>
          <w:sz w:val="32"/>
          <w:szCs w:val="32"/>
          <w:oMath/>
        </w:rPr>
        <w:sectPr w:rsidR="00D20F13" w:rsidSect="003D537F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A656E9" w:rsidRPr="00A656E9" w:rsidRDefault="00A14971" w:rsidP="00A656E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</w:rPr>
      </w:pPr>
      <m:oMath>
        <m:sSup>
          <m:sSupPr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-1</m:t>
            </m:r>
          </m:sup>
        </m:sSup>
        <m:r>
          <w:rPr>
            <w:rFonts w:ascii="Cambria Math" w:hAnsi="Cambria Math"/>
            <w:sz w:val="32"/>
            <w:szCs w:val="32"/>
          </w:rPr>
          <m:t>=</m:t>
        </m:r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4</m:t>
              </m:r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-5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  <m:r>
            <w:rPr>
              <w:rFonts w:ascii="Cambria Math" w:hAnsi="Cambria Math"/>
            </w:rPr>
            <m:t>=</m:t>
          </m:r>
          <m:r>
            <m:rPr>
              <m:sty m:val="p"/>
            </m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=</m:t>
          </m:r>
        </m:oMath>
      </m:oMathPara>
    </w:p>
    <w:p w:rsidR="00A656E9" w:rsidRPr="0003228B" w:rsidRDefault="00A14971" w:rsidP="00A656E9">
      <w:pPr>
        <w:pStyle w:val="DUMY-text"/>
        <w:tabs>
          <w:tab w:val="left" w:pos="5103"/>
        </w:tabs>
        <w:ind w:left="284"/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5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  <m:r>
            <w:rPr>
              <w:rFonts w:ascii="Cambria Math" w:hAnsi="Cambria Math"/>
            </w:rPr>
            <m:t>=</m:t>
          </m:r>
          <m:r>
            <m:rPr>
              <m:sty m:val="p"/>
            </m:rPr>
            <w:br/>
          </m:r>
        </m:oMath>
      </m:oMathPara>
      <m:oMath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=</m:t>
        </m:r>
      </m:oMath>
      <w:r w:rsidR="00A14EF2">
        <w:t xml:space="preserve">  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0,8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8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10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0,05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br/>
          </m:r>
        </m:oMath>
      </m:oMathPara>
    </w:p>
    <w:p w:rsidR="003310F6" w:rsidRDefault="003310F6" w:rsidP="00BB1F6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rFonts w:ascii="Cambria Math" w:hAnsi="Cambria Math"/>
          <w:sz w:val="32"/>
          <w:szCs w:val="32"/>
          <w:oMath/>
        </w:rPr>
        <w:sectPr w:rsidR="003310F6" w:rsidSect="003310F6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</w:p>
    <w:p w:rsidR="00C74B93" w:rsidRDefault="001C6C69" w:rsidP="00E73F4A">
      <w:pPr>
        <w:pStyle w:val="DUMY-text"/>
        <w:tabs>
          <w:tab w:val="left" w:pos="5103"/>
        </w:tabs>
        <w:ind w:left="284"/>
        <w:rPr>
          <w:rFonts w:ascii="Cambria Math" w:hAnsi="Cambria Math"/>
          <w:sz w:val="28"/>
          <w:szCs w:val="28"/>
          <w:oMath/>
        </w:rPr>
        <w:sectPr w:rsidR="00C74B93" w:rsidSect="001C6C69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 w:rsidRPr="001C6C69">
        <w:lastRenderedPageBreak/>
        <w:t>Používejte pravidla pro počítání s mocninami:</w:t>
      </w:r>
    </w:p>
    <w:p w:rsidR="001C6C69" w:rsidRPr="001C6C69" w:rsidRDefault="00A14971" w:rsidP="00BB1F6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-3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:rsidR="00BB1F69" w:rsidRPr="003310F6" w:rsidRDefault="00A14971" w:rsidP="001C6C69">
      <w:pPr>
        <w:pStyle w:val="DUMY-text"/>
        <w:tabs>
          <w:tab w:val="left" w:pos="5103"/>
        </w:tabs>
        <w:ind w:left="284"/>
        <w:rPr>
          <w:bCs/>
          <w:iCs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 xml:space="preserve">=   </m:t>
        </m:r>
      </m:oMath>
      <w:r w:rsidR="00BB1F69" w:rsidRPr="003310F6">
        <w:rPr>
          <w:bCs/>
          <w:iCs/>
          <w:sz w:val="28"/>
          <w:szCs w:val="28"/>
        </w:rPr>
        <w:t xml:space="preserve"> </w:t>
      </w:r>
    </w:p>
    <w:p w:rsidR="00BB1F69" w:rsidRPr="003310F6" w:rsidRDefault="00A14971" w:rsidP="00BB1F69">
      <w:pPr>
        <w:pStyle w:val="DUMY-text"/>
        <w:tabs>
          <w:tab w:val="left" w:pos="5103"/>
        </w:tabs>
        <w:ind w:left="284"/>
        <w:rPr>
          <w:bCs/>
          <w:iCs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-2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-10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BB1F69" w:rsidRPr="003310F6" w:rsidRDefault="00A14971" w:rsidP="00BB1F69">
      <w:pPr>
        <w:pStyle w:val="DUMY-text"/>
        <w:tabs>
          <w:tab w:val="left" w:pos="5103"/>
        </w:tabs>
        <w:ind w:left="284"/>
        <w:rPr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-4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</m:oMathPara>
    </w:p>
    <w:p w:rsidR="00C74B93" w:rsidRPr="00C74B93" w:rsidRDefault="00A14971" w:rsidP="00C74B93">
      <w:pPr>
        <w:pStyle w:val="DUMY-text"/>
        <w:tabs>
          <w:tab w:val="left" w:pos="5103"/>
        </w:tabs>
        <w:ind w:left="284"/>
        <w:rPr>
          <w:bCs/>
          <w:iCs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7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iCs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-2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C74B93">
        <w:rPr>
          <w:bCs/>
          <w:iCs/>
        </w:rPr>
        <w:t xml:space="preserve"> </w:t>
      </w:r>
    </w:p>
    <w:p w:rsidR="003310F6" w:rsidRPr="00C74B93" w:rsidRDefault="00A14971" w:rsidP="00C74B93">
      <w:pPr>
        <w:pStyle w:val="DUMY-text"/>
        <w:tabs>
          <w:tab w:val="left" w:pos="5103"/>
        </w:tabs>
        <w:ind w:left="284"/>
        <w:rPr>
          <w:bCs/>
          <w:iCs/>
          <w:sz w:val="28"/>
          <w:szCs w:val="28"/>
        </w:rPr>
        <w:sectPr w:rsidR="003310F6" w:rsidRPr="00C74B93" w:rsidSect="00C74B93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∙7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  <m:sup>
                  <m:r>
                    <w:rPr>
                      <w:rFonts w:ascii="Cambria Math" w:hAnsi="Cambria Math"/>
                    </w:rPr>
                    <m:t>10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r>
            <m:rPr>
              <m:sty m:val="p"/>
            </m:rPr>
            <w:br/>
          </m:r>
        </m:oMath>
      </m:oMathPara>
    </w:p>
    <w:p w:rsidR="00D20F13" w:rsidRDefault="00D20F13" w:rsidP="00D20F13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</w:rPr>
        <w:sectPr w:rsidR="00D20F13" w:rsidSect="001C6C69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3B23D8" w:rsidRDefault="00C74B93" w:rsidP="00C74B93">
      <w:pPr>
        <w:pStyle w:val="DUMY-text"/>
        <w:numPr>
          <w:ilvl w:val="0"/>
          <w:numId w:val="29"/>
        </w:numPr>
        <w:tabs>
          <w:tab w:val="left" w:pos="5103"/>
        </w:tabs>
        <w:ind w:left="426"/>
        <w:rPr>
          <w:bCs/>
          <w:iCs/>
        </w:rPr>
        <w:sectPr w:rsidR="003B23D8" w:rsidSect="003B23D8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>
        <w:rPr>
          <w:bCs/>
          <w:iCs/>
        </w:rPr>
        <w:lastRenderedPageBreak/>
        <w:t>Pracujte samostatně:</w:t>
      </w:r>
      <w:r>
        <w:rPr>
          <w:bCs/>
          <w:iCs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5</m:t>
              </m:r>
            </m:sup>
          </m:sSup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9</m:t>
              </m:r>
            </m:e>
            <m:sup>
              <m:r>
                <w:rPr>
                  <w:rFonts w:ascii="Cambria Math" w:hAnsi="Cambria Math"/>
                </w:rPr>
                <m:t>-4</m:t>
              </m:r>
            </m:sup>
          </m:sSup>
          <m:r>
            <w:rPr>
              <w:rFonts w:ascii="Cambria Math" w:hAnsi="Cambria Math"/>
            </w:rPr>
            <m:t>: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9</m:t>
              </m:r>
            </m:e>
            <m:sup>
              <m:r>
                <w:rPr>
                  <w:rFonts w:ascii="Cambria Math" w:hAnsi="Cambria Math"/>
                </w:rPr>
                <m:t>-5</m:t>
              </m:r>
            </m:sup>
          </m:sSup>
          <m:r>
            <w:rPr>
              <w:rFonts w:ascii="Cambria Math" w:hAnsi="Cambria Math"/>
            </w:rPr>
            <m:t>=</m:t>
          </m:r>
          <m:r>
            <m:rPr>
              <m:sty m:val="p"/>
            </m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0,3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5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10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-5</m:t>
              </m:r>
            </m:sup>
          </m:sSup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</w:rPr>
                    <m:t>8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</w:rPr>
                    <m:t>-5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= </m:t>
          </m:r>
          <m:r>
            <m:rPr>
              <m:sty m:val="p"/>
            </m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</m:t>
          </m:r>
          <m:r>
            <m:rPr>
              <m:sty m:val="p"/>
            </m:rPr>
            <w:br/>
          </m:r>
        </m:oMath>
      </m:oMathPara>
    </w:p>
    <w:p w:rsidR="00F556F3" w:rsidRDefault="003A7E06" w:rsidP="003A7E06">
      <w:pPr>
        <w:pStyle w:val="DUMY-text"/>
        <w:tabs>
          <w:tab w:val="left" w:pos="5103"/>
        </w:tabs>
        <w:ind w:left="426"/>
        <w:rPr>
          <w:bCs/>
          <w:iCs/>
          <w:u w:val="single"/>
        </w:rPr>
        <w:sectPr w:rsidR="00F556F3" w:rsidSect="003310F6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w:r>
        <w:rPr>
          <w:bCs/>
          <w:iCs/>
        </w:rPr>
        <w:lastRenderedPageBreak/>
        <w:br/>
      </w:r>
      <w:r>
        <w:rPr>
          <w:bCs/>
          <w:iCs/>
        </w:rPr>
        <w:br/>
      </w:r>
    </w:p>
    <w:p w:rsidR="003A7E06" w:rsidRDefault="003A7E06" w:rsidP="00F556F3">
      <w:pPr>
        <w:pStyle w:val="DUMY-text"/>
        <w:rPr>
          <w:bCs/>
          <w:iCs/>
          <w:u w:val="single"/>
        </w:rPr>
      </w:pPr>
    </w:p>
    <w:p w:rsidR="004602F7" w:rsidRDefault="003B23D8" w:rsidP="003B23D8">
      <w:pPr>
        <w:tabs>
          <w:tab w:val="left" w:pos="3795"/>
        </w:tabs>
        <w:rPr>
          <w:bCs/>
          <w:iCs/>
        </w:rPr>
      </w:pPr>
      <w:r>
        <w:tab/>
      </w:r>
    </w:p>
    <w:sectPr w:rsidR="004602F7" w:rsidSect="003D537F">
      <w:type w:val="continuous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971" w:rsidRDefault="00A14971" w:rsidP="009F1C88">
      <w:r>
        <w:separator/>
      </w:r>
    </w:p>
  </w:endnote>
  <w:endnote w:type="continuationSeparator" w:id="0">
    <w:p w:rsidR="00A14971" w:rsidRDefault="00A14971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971" w:rsidRDefault="00A14971" w:rsidP="009F1C88">
      <w:r>
        <w:separator/>
      </w:r>
    </w:p>
  </w:footnote>
  <w:footnote w:type="continuationSeparator" w:id="0">
    <w:p w:rsidR="00A14971" w:rsidRDefault="00A14971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06" w:rsidRDefault="003A7E06">
    <w:pPr>
      <w:pStyle w:val="Zhlav"/>
    </w:pPr>
    <w:r>
      <w:rPr>
        <w:noProof/>
      </w:rPr>
      <w:drawing>
        <wp:inline distT="0" distB="0" distL="0" distR="0" wp14:anchorId="78192EE2" wp14:editId="79289E91">
          <wp:extent cx="5762625" cy="1247775"/>
          <wp:effectExtent l="0" t="0" r="9525" b="9525"/>
          <wp:docPr id="2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FB8" w:rsidRDefault="003A7E06" w:rsidP="00F20B18">
    <w:pPr>
      <w:pStyle w:val="Zhlav"/>
      <w:jc w:val="center"/>
    </w:pPr>
    <w:r>
      <w:rPr>
        <w:noProof/>
      </w:rPr>
      <w:drawing>
        <wp:inline distT="0" distB="0" distL="0" distR="0" wp14:anchorId="3EBBD193" wp14:editId="4663CF97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3993DD0"/>
    <w:multiLevelType w:val="hybridMultilevel"/>
    <w:tmpl w:val="E398EAB6"/>
    <w:lvl w:ilvl="0" w:tplc="1D9C562A">
      <w:start w:val="3"/>
      <w:numFmt w:val="bullet"/>
      <w:lvlText w:val="-"/>
      <w:lvlJc w:val="left"/>
      <w:pPr>
        <w:ind w:left="165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5">
    <w:nsid w:val="098317B6"/>
    <w:multiLevelType w:val="hybridMultilevel"/>
    <w:tmpl w:val="B898117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>
    <w:nsid w:val="0A313A53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39136A"/>
    <w:multiLevelType w:val="hybridMultilevel"/>
    <w:tmpl w:val="46187B8E"/>
    <w:lvl w:ilvl="0" w:tplc="A1CCA9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8E5E9F"/>
    <w:multiLevelType w:val="hybridMultilevel"/>
    <w:tmpl w:val="97668CF4"/>
    <w:lvl w:ilvl="0" w:tplc="DDD26AF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EE34CF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0">
    <w:nsid w:val="188D1E90"/>
    <w:multiLevelType w:val="hybridMultilevel"/>
    <w:tmpl w:val="F9EC5FC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847651"/>
    <w:multiLevelType w:val="hybridMultilevel"/>
    <w:tmpl w:val="B0EE2FAA"/>
    <w:lvl w:ilvl="0" w:tplc="2EA284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0A1CB2"/>
    <w:multiLevelType w:val="hybridMultilevel"/>
    <w:tmpl w:val="1324B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FE130D"/>
    <w:multiLevelType w:val="hybridMultilevel"/>
    <w:tmpl w:val="C8F6313C"/>
    <w:lvl w:ilvl="0" w:tplc="5136E4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9B22F0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155B57"/>
    <w:multiLevelType w:val="hybridMultilevel"/>
    <w:tmpl w:val="DD5E05E0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991194"/>
    <w:multiLevelType w:val="hybridMultilevel"/>
    <w:tmpl w:val="6E0AFC9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2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C4C4E7C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4">
    <w:nsid w:val="57F77829"/>
    <w:multiLevelType w:val="hybridMultilevel"/>
    <w:tmpl w:val="0AE09B1A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5">
    <w:nsid w:val="5A6C2776"/>
    <w:multiLevelType w:val="hybridMultilevel"/>
    <w:tmpl w:val="0D7CBD70"/>
    <w:lvl w:ilvl="0" w:tplc="78F026E8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>
    <w:nsid w:val="5DC2313D"/>
    <w:multiLevelType w:val="hybridMultilevel"/>
    <w:tmpl w:val="4E6CF3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7">
    <w:nsid w:val="5E5662A6"/>
    <w:multiLevelType w:val="hybridMultilevel"/>
    <w:tmpl w:val="149ADE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E16B68"/>
    <w:multiLevelType w:val="hybridMultilevel"/>
    <w:tmpl w:val="44A620EE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AB1DE3"/>
    <w:multiLevelType w:val="hybridMultilevel"/>
    <w:tmpl w:val="D55225FA"/>
    <w:lvl w:ilvl="0" w:tplc="B880BA0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5865B1"/>
    <w:multiLevelType w:val="hybridMultilevel"/>
    <w:tmpl w:val="84DECD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1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2"/>
  </w:num>
  <w:num w:numId="6">
    <w:abstractNumId w:val="13"/>
  </w:num>
  <w:num w:numId="7">
    <w:abstractNumId w:val="22"/>
  </w:num>
  <w:num w:numId="8">
    <w:abstractNumId w:val="17"/>
  </w:num>
  <w:num w:numId="9">
    <w:abstractNumId w:val="19"/>
  </w:num>
  <w:num w:numId="10">
    <w:abstractNumId w:val="14"/>
  </w:num>
  <w:num w:numId="11">
    <w:abstractNumId w:val="33"/>
  </w:num>
  <w:num w:numId="12">
    <w:abstractNumId w:val="31"/>
  </w:num>
  <w:num w:numId="13">
    <w:abstractNumId w:val="11"/>
  </w:num>
  <w:num w:numId="14">
    <w:abstractNumId w:val="12"/>
  </w:num>
  <w:num w:numId="15">
    <w:abstractNumId w:val="9"/>
  </w:num>
  <w:num w:numId="16">
    <w:abstractNumId w:val="25"/>
  </w:num>
  <w:num w:numId="17">
    <w:abstractNumId w:val="7"/>
  </w:num>
  <w:num w:numId="18">
    <w:abstractNumId w:val="26"/>
  </w:num>
  <w:num w:numId="19">
    <w:abstractNumId w:val="4"/>
  </w:num>
  <w:num w:numId="20">
    <w:abstractNumId w:val="5"/>
  </w:num>
  <w:num w:numId="21">
    <w:abstractNumId w:val="21"/>
  </w:num>
  <w:num w:numId="22">
    <w:abstractNumId w:val="29"/>
  </w:num>
  <w:num w:numId="23">
    <w:abstractNumId w:val="19"/>
  </w:num>
  <w:num w:numId="24">
    <w:abstractNumId w:val="10"/>
  </w:num>
  <w:num w:numId="25">
    <w:abstractNumId w:val="20"/>
  </w:num>
  <w:num w:numId="26">
    <w:abstractNumId w:val="30"/>
  </w:num>
  <w:num w:numId="27">
    <w:abstractNumId w:val="28"/>
  </w:num>
  <w:num w:numId="28">
    <w:abstractNumId w:val="23"/>
  </w:num>
  <w:num w:numId="29">
    <w:abstractNumId w:val="18"/>
  </w:num>
  <w:num w:numId="30">
    <w:abstractNumId w:val="15"/>
  </w:num>
  <w:num w:numId="31">
    <w:abstractNumId w:val="8"/>
  </w:num>
  <w:num w:numId="32">
    <w:abstractNumId w:val="16"/>
  </w:num>
  <w:num w:numId="33">
    <w:abstractNumId w:val="27"/>
  </w:num>
  <w:num w:numId="34">
    <w:abstractNumId w:val="6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1487D"/>
    <w:rsid w:val="00026681"/>
    <w:rsid w:val="00030EB2"/>
    <w:rsid w:val="0003228B"/>
    <w:rsid w:val="00034CE6"/>
    <w:rsid w:val="000356C3"/>
    <w:rsid w:val="00035B9C"/>
    <w:rsid w:val="000378AC"/>
    <w:rsid w:val="00071E30"/>
    <w:rsid w:val="000935B0"/>
    <w:rsid w:val="00096FB8"/>
    <w:rsid w:val="000A254B"/>
    <w:rsid w:val="000A46CE"/>
    <w:rsid w:val="000A5F3D"/>
    <w:rsid w:val="000B1843"/>
    <w:rsid w:val="000C126D"/>
    <w:rsid w:val="000D668E"/>
    <w:rsid w:val="000E12BC"/>
    <w:rsid w:val="000E26B9"/>
    <w:rsid w:val="000F049B"/>
    <w:rsid w:val="000F23A2"/>
    <w:rsid w:val="0012006B"/>
    <w:rsid w:val="0013226E"/>
    <w:rsid w:val="00142959"/>
    <w:rsid w:val="00173A37"/>
    <w:rsid w:val="001A4C41"/>
    <w:rsid w:val="001C2C51"/>
    <w:rsid w:val="001C6C69"/>
    <w:rsid w:val="001D3F91"/>
    <w:rsid w:val="001D6162"/>
    <w:rsid w:val="001E1AB3"/>
    <w:rsid w:val="001E7F04"/>
    <w:rsid w:val="001F0050"/>
    <w:rsid w:val="001F6772"/>
    <w:rsid w:val="00234FB7"/>
    <w:rsid w:val="00246B92"/>
    <w:rsid w:val="00253C77"/>
    <w:rsid w:val="0025715D"/>
    <w:rsid w:val="00280BCA"/>
    <w:rsid w:val="002A6FF8"/>
    <w:rsid w:val="002C0DAD"/>
    <w:rsid w:val="002C6879"/>
    <w:rsid w:val="002C7271"/>
    <w:rsid w:val="002D6729"/>
    <w:rsid w:val="002E4F1A"/>
    <w:rsid w:val="002F6C15"/>
    <w:rsid w:val="00313C1A"/>
    <w:rsid w:val="003238DD"/>
    <w:rsid w:val="00326EDE"/>
    <w:rsid w:val="00330E62"/>
    <w:rsid w:val="003310F6"/>
    <w:rsid w:val="00351EB6"/>
    <w:rsid w:val="003A7E06"/>
    <w:rsid w:val="003B23D8"/>
    <w:rsid w:val="003B50C1"/>
    <w:rsid w:val="003C3CEF"/>
    <w:rsid w:val="003C65E3"/>
    <w:rsid w:val="003D2611"/>
    <w:rsid w:val="003D537F"/>
    <w:rsid w:val="0040145B"/>
    <w:rsid w:val="00410EB1"/>
    <w:rsid w:val="00411F29"/>
    <w:rsid w:val="004324F0"/>
    <w:rsid w:val="00435865"/>
    <w:rsid w:val="0045058B"/>
    <w:rsid w:val="00454F21"/>
    <w:rsid w:val="0045559E"/>
    <w:rsid w:val="004602F7"/>
    <w:rsid w:val="00467D37"/>
    <w:rsid w:val="004B4778"/>
    <w:rsid w:val="004B74E7"/>
    <w:rsid w:val="004C013C"/>
    <w:rsid w:val="004C75A2"/>
    <w:rsid w:val="004E47E5"/>
    <w:rsid w:val="004E70EC"/>
    <w:rsid w:val="004F34DB"/>
    <w:rsid w:val="004F4D12"/>
    <w:rsid w:val="0051200D"/>
    <w:rsid w:val="005408F0"/>
    <w:rsid w:val="0054677A"/>
    <w:rsid w:val="00551C43"/>
    <w:rsid w:val="005763C4"/>
    <w:rsid w:val="00585923"/>
    <w:rsid w:val="005B0DC4"/>
    <w:rsid w:val="005B2CBB"/>
    <w:rsid w:val="005D7217"/>
    <w:rsid w:val="005E1350"/>
    <w:rsid w:val="005F49B2"/>
    <w:rsid w:val="005F5FC4"/>
    <w:rsid w:val="005F6A61"/>
    <w:rsid w:val="00621EAC"/>
    <w:rsid w:val="00625E2E"/>
    <w:rsid w:val="00653A80"/>
    <w:rsid w:val="0066791F"/>
    <w:rsid w:val="00675BAC"/>
    <w:rsid w:val="0068507A"/>
    <w:rsid w:val="00695C43"/>
    <w:rsid w:val="006B78EF"/>
    <w:rsid w:val="006D639C"/>
    <w:rsid w:val="006D6419"/>
    <w:rsid w:val="006F1FAE"/>
    <w:rsid w:val="006F743C"/>
    <w:rsid w:val="00707B8A"/>
    <w:rsid w:val="00730E0F"/>
    <w:rsid w:val="007A338B"/>
    <w:rsid w:val="007B6EF5"/>
    <w:rsid w:val="007C087F"/>
    <w:rsid w:val="007F709D"/>
    <w:rsid w:val="00802B96"/>
    <w:rsid w:val="0081212A"/>
    <w:rsid w:val="00817FE9"/>
    <w:rsid w:val="008469A9"/>
    <w:rsid w:val="00886BBC"/>
    <w:rsid w:val="00892EEE"/>
    <w:rsid w:val="008945D0"/>
    <w:rsid w:val="008A576E"/>
    <w:rsid w:val="008B392B"/>
    <w:rsid w:val="008D1D88"/>
    <w:rsid w:val="008E2EAF"/>
    <w:rsid w:val="008F0275"/>
    <w:rsid w:val="00901249"/>
    <w:rsid w:val="00901F6C"/>
    <w:rsid w:val="00934E87"/>
    <w:rsid w:val="00964BF4"/>
    <w:rsid w:val="0097376D"/>
    <w:rsid w:val="009846FB"/>
    <w:rsid w:val="009860CF"/>
    <w:rsid w:val="009A085D"/>
    <w:rsid w:val="009A471B"/>
    <w:rsid w:val="009C55FF"/>
    <w:rsid w:val="009D32A6"/>
    <w:rsid w:val="009E40E7"/>
    <w:rsid w:val="009E57A1"/>
    <w:rsid w:val="009F18B8"/>
    <w:rsid w:val="009F1C88"/>
    <w:rsid w:val="009F293C"/>
    <w:rsid w:val="00A14971"/>
    <w:rsid w:val="00A14EF2"/>
    <w:rsid w:val="00A656E9"/>
    <w:rsid w:val="00A76F0D"/>
    <w:rsid w:val="00A87585"/>
    <w:rsid w:val="00AA13D4"/>
    <w:rsid w:val="00AC46F7"/>
    <w:rsid w:val="00AF017B"/>
    <w:rsid w:val="00AF4CBC"/>
    <w:rsid w:val="00B42E17"/>
    <w:rsid w:val="00B57EF0"/>
    <w:rsid w:val="00B92C3B"/>
    <w:rsid w:val="00B9637C"/>
    <w:rsid w:val="00BB1F69"/>
    <w:rsid w:val="00BB3A8A"/>
    <w:rsid w:val="00BD3D5F"/>
    <w:rsid w:val="00BF12B3"/>
    <w:rsid w:val="00C0185A"/>
    <w:rsid w:val="00C0573E"/>
    <w:rsid w:val="00C53817"/>
    <w:rsid w:val="00C74B93"/>
    <w:rsid w:val="00C834F2"/>
    <w:rsid w:val="00CB38BA"/>
    <w:rsid w:val="00CC24F3"/>
    <w:rsid w:val="00CC4BA7"/>
    <w:rsid w:val="00CC6925"/>
    <w:rsid w:val="00CD75B3"/>
    <w:rsid w:val="00CE0A7C"/>
    <w:rsid w:val="00CF3E7D"/>
    <w:rsid w:val="00D01DAA"/>
    <w:rsid w:val="00D20F13"/>
    <w:rsid w:val="00D21F73"/>
    <w:rsid w:val="00D5313D"/>
    <w:rsid w:val="00D634C6"/>
    <w:rsid w:val="00D75550"/>
    <w:rsid w:val="00DC4DF8"/>
    <w:rsid w:val="00DF249A"/>
    <w:rsid w:val="00DF279D"/>
    <w:rsid w:val="00E0157A"/>
    <w:rsid w:val="00E0234F"/>
    <w:rsid w:val="00E05E5C"/>
    <w:rsid w:val="00E12597"/>
    <w:rsid w:val="00E13938"/>
    <w:rsid w:val="00E25B46"/>
    <w:rsid w:val="00E27583"/>
    <w:rsid w:val="00E27A41"/>
    <w:rsid w:val="00E43D8C"/>
    <w:rsid w:val="00E70BDB"/>
    <w:rsid w:val="00E73B11"/>
    <w:rsid w:val="00E73F4A"/>
    <w:rsid w:val="00E95C21"/>
    <w:rsid w:val="00EA6830"/>
    <w:rsid w:val="00ED3676"/>
    <w:rsid w:val="00EE03B4"/>
    <w:rsid w:val="00EF45B7"/>
    <w:rsid w:val="00F010EC"/>
    <w:rsid w:val="00F15CD7"/>
    <w:rsid w:val="00F20B18"/>
    <w:rsid w:val="00F217A6"/>
    <w:rsid w:val="00F30021"/>
    <w:rsid w:val="00F30533"/>
    <w:rsid w:val="00F4761B"/>
    <w:rsid w:val="00F556F3"/>
    <w:rsid w:val="00FA44AD"/>
    <w:rsid w:val="00FA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06C7D-7D20-418A-BC9E-14DEBD68C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4</Pages>
  <Words>399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61</cp:revision>
  <dcterms:created xsi:type="dcterms:W3CDTF">2013-07-01T22:29:00Z</dcterms:created>
  <dcterms:modified xsi:type="dcterms:W3CDTF">2014-04-26T17:09:00Z</dcterms:modified>
</cp:coreProperties>
</file>