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85CBB" w:rsidRDefault="00A85CBB"/>
    <w:p w:rsidR="00A85CBB" w:rsidRDefault="00A85CBB"/>
    <w:p w:rsidR="00A85CBB" w:rsidRDefault="00A85CB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3F0B44">
              <w:rPr>
                <w:rFonts w:ascii="Book Antiqua" w:hAnsi="Book Antiqua"/>
              </w:rPr>
              <w:t>2_INOVACE_32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315B9C" w:rsidP="00AB3518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Vývoj</w:t>
            </w:r>
            <w:r w:rsidR="00C61B2B">
              <w:rPr>
                <w:rFonts w:ascii="Book Antiqua" w:hAnsi="Book Antiqua"/>
              </w:rPr>
              <w:t>ové</w:t>
            </w:r>
            <w:r>
              <w:rPr>
                <w:rFonts w:ascii="Book Antiqua" w:hAnsi="Book Antiqua"/>
              </w:rPr>
              <w:t xml:space="preserve"> </w:t>
            </w:r>
            <w:r w:rsidR="00AB3518">
              <w:rPr>
                <w:rFonts w:ascii="Book Antiqua" w:hAnsi="Book Antiqua"/>
              </w:rPr>
              <w:t>tendence českého a světového divadla ve 20. století</w:t>
            </w:r>
            <w:r w:rsidR="00D47307">
              <w:rPr>
                <w:rFonts w:ascii="Book Antiqua" w:hAnsi="Book Antiqua"/>
              </w:rPr>
              <w:t xml:space="preserve"> 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Mgr. Olga Výtisková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D4730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706A0E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47307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06A0E">
              <w:rPr>
                <w:rFonts w:ascii="Book Antiqua" w:hAnsi="Book Antiqua"/>
              </w:rPr>
              <w:t>/</w:t>
            </w:r>
            <w:r w:rsidR="00F40C5A">
              <w:rPr>
                <w:rFonts w:ascii="Book Antiqua" w:hAnsi="Book Antiqua"/>
              </w:rPr>
              <w:t>avantgarda, osvobozené divadlo, text – appeale, absurdní divadlo, mystifikace, epické divadlo</w:t>
            </w:r>
            <w:bookmarkStart w:id="0" w:name="_GoBack"/>
            <w:bookmarkEnd w:id="0"/>
          </w:p>
        </w:tc>
      </w:tr>
    </w:tbl>
    <w:p w:rsidR="00706A0E" w:rsidRDefault="00706A0E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06A0E" w:rsidRPr="00565BD3" w:rsidRDefault="00706A0E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E2328" w:rsidRPr="000E2328" w:rsidRDefault="000E2328" w:rsidP="000E2328">
      <w:pPr>
        <w:spacing w:after="60" w:line="288" w:lineRule="auto"/>
        <w:rPr>
          <w:rFonts w:ascii="Book Antiqua" w:hAnsi="Book Antiqua"/>
        </w:rPr>
      </w:pPr>
      <w:r w:rsidRPr="000E2328">
        <w:rPr>
          <w:rFonts w:ascii="Book Antiqua" w:hAnsi="Book Antiqua"/>
        </w:rPr>
        <w:t>Pracovní list bude vytištěn každému žákovi.</w:t>
      </w:r>
    </w:p>
    <w:p w:rsidR="000E2328" w:rsidRPr="000E2328" w:rsidRDefault="000E2328" w:rsidP="000E2328">
      <w:pPr>
        <w:spacing w:after="60" w:line="288" w:lineRule="auto"/>
        <w:rPr>
          <w:rFonts w:ascii="Book Antiqua" w:hAnsi="Book Antiqua"/>
        </w:rPr>
      </w:pPr>
      <w:r w:rsidRPr="000E2328">
        <w:rPr>
          <w:rFonts w:ascii="Book Antiqua" w:hAnsi="Book Antiqua"/>
        </w:rPr>
        <w:t>Při výkladu si žák bude samostatně zapisovat výklad a údaje.</w:t>
      </w:r>
    </w:p>
    <w:p w:rsidR="000E2328" w:rsidRPr="000E2328" w:rsidRDefault="000E2328" w:rsidP="000E2328">
      <w:pPr>
        <w:spacing w:after="60" w:line="288" w:lineRule="auto"/>
        <w:rPr>
          <w:rFonts w:ascii="Book Antiqua" w:hAnsi="Book Antiqua"/>
        </w:rPr>
      </w:pPr>
      <w:r w:rsidRPr="000E2328">
        <w:rPr>
          <w:rFonts w:ascii="Book Antiqua" w:hAnsi="Book Antiqua"/>
        </w:rPr>
        <w:t>Na základě historických a společenských událostí vysvětlit změny v literatuře. Jednotlivé úkoly jsou připraveny pro individuální a skupinovou práci. Žáci pracují s daným literárním textem nebo filmovým či divadelním zpracováním.</w:t>
      </w:r>
    </w:p>
    <w:p w:rsidR="000E2328" w:rsidRPr="000E2328" w:rsidRDefault="000E2328" w:rsidP="000E2328">
      <w:pPr>
        <w:spacing w:after="60" w:line="288" w:lineRule="auto"/>
        <w:rPr>
          <w:rFonts w:ascii="Book Antiqua" w:hAnsi="Book Antiqua"/>
        </w:rPr>
      </w:pPr>
      <w:r w:rsidRPr="000E2328">
        <w:rPr>
          <w:rFonts w:ascii="Book Antiqua" w:hAnsi="Book Antiqua"/>
        </w:rPr>
        <w:t>Úkoly jsou určeny pro samostatnou práci studentů, ať individuální nebo skupinovou.</w:t>
      </w:r>
    </w:p>
    <w:p w:rsidR="00A85CBB" w:rsidRDefault="00A85CBB" w:rsidP="000E2328">
      <w:pPr>
        <w:pStyle w:val="DUMY-Nadpis"/>
        <w:jc w:val="left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A85CBB" w:rsidRPr="004155C5" w:rsidRDefault="00A85CBB" w:rsidP="00A85CBB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>. Vyd. 1. Brno: Didaktis, c2011, 2 sv. ISBN 978-80-7358-182-4</w:t>
      </w:r>
      <w:r>
        <w:rPr>
          <w:rFonts w:ascii="Book Antiqua" w:hAnsi="Book Antiqua" w:cs="Arial"/>
        </w:rPr>
        <w:t>.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>. Vyd. 1. Brno: Didaktis. ISBN 978-807-3581-831.</w:t>
      </w:r>
    </w:p>
    <w:p w:rsidR="00A85CBB" w:rsidRPr="00861279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>rno: Didaktis. ISBN 978-807-3581-879.</w:t>
      </w:r>
    </w:p>
    <w:p w:rsidR="00A85CBB" w:rsidRPr="00861279" w:rsidRDefault="00A85CBB" w:rsidP="00861279">
      <w:pPr>
        <w:pStyle w:val="DUMY-odrky"/>
        <w:rPr>
          <w:rFonts w:ascii="Book Antiqua" w:hAnsi="Book Antiqua"/>
        </w:rPr>
      </w:pPr>
      <w:r w:rsidRPr="00861279">
        <w:rPr>
          <w:rFonts w:ascii="Book Antiqua" w:hAnsi="Book Antiqua"/>
        </w:rPr>
        <w:t xml:space="preserve">ANDREE, Lukáš. </w:t>
      </w:r>
      <w:r w:rsidRPr="00861279">
        <w:rPr>
          <w:rFonts w:ascii="Book Antiqua" w:hAnsi="Book Antiqua"/>
          <w:i/>
        </w:rPr>
        <w:t>Literatura pro 4. ročník středních škol: zkrácená verze</w:t>
      </w:r>
      <w:r w:rsidRPr="00861279">
        <w:rPr>
          <w:rFonts w:ascii="Book Antiqua" w:hAnsi="Book Antiqua"/>
        </w:rPr>
        <w:t>. Vyd. 1. Brno: Didaktis, 2012, 2 sv. ISBN 978-80-7358-190-9.</w:t>
      </w:r>
    </w:p>
    <w:p w:rsidR="00A85CBB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>2. vyd. Třebíč: Petra Velanová, 2006, 207 s. Maturita. ISBN 80-902-5716-x.</w:t>
      </w:r>
    </w:p>
    <w:p w:rsidR="00A85CBB" w:rsidRDefault="00A85CBB" w:rsidP="00A85CB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326C6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15B9C">
        <w:rPr>
          <w:rFonts w:ascii="Book Antiqua" w:hAnsi="Book Antiqua"/>
        </w:rPr>
        <w:lastRenderedPageBreak/>
        <w:t>Vývoj</w:t>
      </w:r>
      <w:r w:rsidR="00C61B2B">
        <w:rPr>
          <w:rFonts w:ascii="Book Antiqua" w:hAnsi="Book Antiqua"/>
        </w:rPr>
        <w:t>ové</w:t>
      </w:r>
      <w:r w:rsidR="00315B9C">
        <w:rPr>
          <w:rFonts w:ascii="Book Antiqua" w:hAnsi="Book Antiqua"/>
        </w:rPr>
        <w:t xml:space="preserve"> </w:t>
      </w:r>
      <w:r w:rsidR="00AB3518">
        <w:rPr>
          <w:rFonts w:ascii="Book Antiqua" w:hAnsi="Book Antiqua"/>
        </w:rPr>
        <w:t>tendence českého a světového divadla ve 20. století</w:t>
      </w:r>
      <w:r w:rsidR="00540BC8">
        <w:rPr>
          <w:rFonts w:ascii="Book Antiqua" w:hAnsi="Book Antiqua"/>
        </w:rPr>
        <w:t xml:space="preserve"> </w:t>
      </w:r>
      <w:r w:rsidR="00404CA0">
        <w:rPr>
          <w:rFonts w:ascii="Book Antiqua" w:hAnsi="Book Antiqua"/>
        </w:rPr>
        <w:t xml:space="preserve"> </w:t>
      </w:r>
    </w:p>
    <w:p w:rsidR="00326C63" w:rsidRDefault="00326C63" w:rsidP="00706A0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6A6C0B">
        <w:rPr>
          <w:rFonts w:ascii="Book Antiqua" w:hAnsi="Book Antiqua"/>
          <w:sz w:val="40"/>
          <w:szCs w:val="40"/>
        </w:rPr>
        <w:lastRenderedPageBreak/>
        <w:t>VÝVOJOVÉ TENDENCE ČESKÉHO A SVĚTOVÉHO DIVADLA VE 20. STOLETÍ</w:t>
      </w:r>
    </w:p>
    <w:p w:rsidR="007068D2" w:rsidRDefault="007068D2" w:rsidP="00DB3BBB">
      <w:pPr>
        <w:rPr>
          <w:rFonts w:ascii="Book Antiqua" w:hAnsi="Book Antiqua"/>
          <w:sz w:val="22"/>
          <w:szCs w:val="22"/>
        </w:rPr>
      </w:pPr>
    </w:p>
    <w:p w:rsidR="00400CAB" w:rsidRDefault="008D5EFF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- 1. polovina 20. století – to jsou 2 základní linie</w:t>
      </w:r>
      <w:r w:rsidR="00400CAB">
        <w:rPr>
          <w:rFonts w:ascii="Book Antiqua" w:hAnsi="Book Antiqua"/>
          <w:sz w:val="22"/>
          <w:szCs w:val="22"/>
        </w:rPr>
        <w:t xml:space="preserve"> dramatu: </w:t>
      </w:r>
    </w:p>
    <w:p w:rsidR="00DB3BBB" w:rsidRDefault="00400CAB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klasické drama v tzv. kamenných divadlech</w:t>
      </w:r>
      <w:r w:rsidR="008D5EFF">
        <w:rPr>
          <w:rFonts w:ascii="Book Antiqua" w:hAnsi="Book Antiqua"/>
          <w:sz w:val="22"/>
          <w:szCs w:val="22"/>
        </w:rPr>
        <w:t xml:space="preserve"> </w:t>
      </w:r>
    </w:p>
    <w:p w:rsidR="00400CAB" w:rsidRDefault="00400CAB" w:rsidP="00400CAB">
      <w:pPr>
        <w:ind w:left="283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avantgardní divadlo (avantgarda – předvoj, novátorství) </w:t>
      </w:r>
    </w:p>
    <w:p w:rsidR="00400CAB" w:rsidRDefault="00400CAB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avantgardní divadla – osvobozené divadlo, D34 – 41</w:t>
      </w:r>
    </w:p>
    <w:p w:rsidR="00400CAB" w:rsidRDefault="00400CAB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doba 2. světové války – české hry se hrály minimálně </w:t>
      </w:r>
    </w:p>
    <w:p w:rsidR="00400CAB" w:rsidRDefault="00400CAB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doba po 2. světové válce – předválečný repertoár; hry oslavující osvobození, hry reagující na prožitek z války</w:t>
      </w:r>
    </w:p>
    <w:p w:rsidR="00400CAB" w:rsidRDefault="00400CAB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divadelní tvorba byla rozdělena do 3 proudů – oficiální, samizdatová, exilová</w:t>
      </w:r>
    </w:p>
    <w:p w:rsidR="00400CAB" w:rsidRDefault="00400CAB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- 60. léta – vznikají divadla malých forem</w:t>
      </w:r>
      <w:r w:rsidR="00107C18">
        <w:rPr>
          <w:rFonts w:ascii="Book Antiqua" w:hAnsi="Book Antiqua"/>
          <w:sz w:val="22"/>
          <w:szCs w:val="22"/>
        </w:rPr>
        <w:t xml:space="preserve"> – Semafor, Divadlo Járy Cimrmana, Husa na provázku</w:t>
      </w: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text appeal – texty dráždící lhostejnost, většinou povídky, písničky</w:t>
      </w: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Úkol: Na základě četby ukázek z divadelních her Divadla J. Cimrmana vysvětlit pojem mystifikace ve spojení s postavou J. Cimrmana</w:t>
      </w: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světové drama – epické divadlo B. Brechta, absurdní divadlo – S. Beckett, E. F. Albee, </w:t>
      </w: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E. Ionesco</w:t>
      </w: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eský představitel absurdního dramatu – V. Havel</w:t>
      </w: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Default="00107C18" w:rsidP="00400CAB">
      <w:pPr>
        <w:rPr>
          <w:rFonts w:ascii="Book Antiqua" w:hAnsi="Book Antiqua"/>
          <w:sz w:val="22"/>
          <w:szCs w:val="22"/>
        </w:rPr>
      </w:pPr>
    </w:p>
    <w:p w:rsidR="00107C18" w:rsidRPr="00DB3BBB" w:rsidRDefault="00107C18" w:rsidP="00400CA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Úkol: Na základě ukázek divadelní hry V. Havla Audience vysvětlit základní rysy absurdního divadla.</w:t>
      </w:r>
    </w:p>
    <w:sectPr w:rsidR="00107C18" w:rsidRPr="00DB3BBB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01F" w:rsidRDefault="000F701F" w:rsidP="009F1C88">
      <w:r>
        <w:separator/>
      </w:r>
    </w:p>
  </w:endnote>
  <w:endnote w:type="continuationSeparator" w:id="0">
    <w:p w:rsidR="000F701F" w:rsidRDefault="000F701F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01F" w:rsidRDefault="000F701F" w:rsidP="009F1C88">
      <w:r>
        <w:separator/>
      </w:r>
    </w:p>
  </w:footnote>
  <w:footnote w:type="continuationSeparator" w:id="0">
    <w:p w:rsidR="000F701F" w:rsidRDefault="000F701F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C2587A" w:rsidP="00F20B18">
    <w:pPr>
      <w:pStyle w:val="Zhlav"/>
      <w:jc w:val="center"/>
    </w:pPr>
    <w:r>
      <w:rPr>
        <w:noProof/>
      </w:rPr>
      <w:drawing>
        <wp:inline distT="0" distB="0" distL="0" distR="0">
          <wp:extent cx="5743575" cy="1238250"/>
          <wp:effectExtent l="19050" t="0" r="9525" b="0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0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F249A"/>
    <w:rsid w:val="000378AC"/>
    <w:rsid w:val="00071E30"/>
    <w:rsid w:val="000A5F3D"/>
    <w:rsid w:val="000B1843"/>
    <w:rsid w:val="000D668E"/>
    <w:rsid w:val="000E12BC"/>
    <w:rsid w:val="000E2328"/>
    <w:rsid w:val="000F701F"/>
    <w:rsid w:val="00107C18"/>
    <w:rsid w:val="00152313"/>
    <w:rsid w:val="001655F1"/>
    <w:rsid w:val="001A21C0"/>
    <w:rsid w:val="001A3685"/>
    <w:rsid w:val="001B3034"/>
    <w:rsid w:val="001F0050"/>
    <w:rsid w:val="001F6772"/>
    <w:rsid w:val="00260910"/>
    <w:rsid w:val="002D6729"/>
    <w:rsid w:val="002F3DCB"/>
    <w:rsid w:val="002F6C15"/>
    <w:rsid w:val="00315B9C"/>
    <w:rsid w:val="003239DC"/>
    <w:rsid w:val="00326C63"/>
    <w:rsid w:val="00335EA5"/>
    <w:rsid w:val="00352343"/>
    <w:rsid w:val="00354551"/>
    <w:rsid w:val="00355853"/>
    <w:rsid w:val="00365759"/>
    <w:rsid w:val="00365C78"/>
    <w:rsid w:val="003D2611"/>
    <w:rsid w:val="003F0B44"/>
    <w:rsid w:val="00400CAB"/>
    <w:rsid w:val="00404CA0"/>
    <w:rsid w:val="00410EB1"/>
    <w:rsid w:val="00411F29"/>
    <w:rsid w:val="004523BB"/>
    <w:rsid w:val="0045559E"/>
    <w:rsid w:val="00463595"/>
    <w:rsid w:val="00467D37"/>
    <w:rsid w:val="00475734"/>
    <w:rsid w:val="004A57D4"/>
    <w:rsid w:val="004D5210"/>
    <w:rsid w:val="004F4D12"/>
    <w:rsid w:val="005408F0"/>
    <w:rsid w:val="00540BC8"/>
    <w:rsid w:val="00565BD3"/>
    <w:rsid w:val="00596C10"/>
    <w:rsid w:val="005B0F13"/>
    <w:rsid w:val="005B383B"/>
    <w:rsid w:val="005E1350"/>
    <w:rsid w:val="006024EA"/>
    <w:rsid w:val="00610067"/>
    <w:rsid w:val="00653A80"/>
    <w:rsid w:val="0066583C"/>
    <w:rsid w:val="00695C43"/>
    <w:rsid w:val="006A6C0B"/>
    <w:rsid w:val="007068D2"/>
    <w:rsid w:val="00706A0E"/>
    <w:rsid w:val="007A338B"/>
    <w:rsid w:val="007C087F"/>
    <w:rsid w:val="007F7625"/>
    <w:rsid w:val="00802B96"/>
    <w:rsid w:val="00817FE9"/>
    <w:rsid w:val="00861279"/>
    <w:rsid w:val="00892EEE"/>
    <w:rsid w:val="00893967"/>
    <w:rsid w:val="008A576E"/>
    <w:rsid w:val="008A7EB5"/>
    <w:rsid w:val="008B0099"/>
    <w:rsid w:val="008B392B"/>
    <w:rsid w:val="008D5EFF"/>
    <w:rsid w:val="008E2EAF"/>
    <w:rsid w:val="0092788C"/>
    <w:rsid w:val="0097376D"/>
    <w:rsid w:val="009D24F7"/>
    <w:rsid w:val="009D32A6"/>
    <w:rsid w:val="009F1C88"/>
    <w:rsid w:val="009F293C"/>
    <w:rsid w:val="009F665B"/>
    <w:rsid w:val="00A81C57"/>
    <w:rsid w:val="00A85CBB"/>
    <w:rsid w:val="00AB3518"/>
    <w:rsid w:val="00AD7EF1"/>
    <w:rsid w:val="00AE4D01"/>
    <w:rsid w:val="00AF017B"/>
    <w:rsid w:val="00B36760"/>
    <w:rsid w:val="00B42E17"/>
    <w:rsid w:val="00B463D4"/>
    <w:rsid w:val="00BC09E2"/>
    <w:rsid w:val="00BD3D5F"/>
    <w:rsid w:val="00BE3577"/>
    <w:rsid w:val="00BE72F7"/>
    <w:rsid w:val="00C1735A"/>
    <w:rsid w:val="00C2587A"/>
    <w:rsid w:val="00C53817"/>
    <w:rsid w:val="00C61B2B"/>
    <w:rsid w:val="00CB20AE"/>
    <w:rsid w:val="00CB3F82"/>
    <w:rsid w:val="00CC6925"/>
    <w:rsid w:val="00CD75B3"/>
    <w:rsid w:val="00D47307"/>
    <w:rsid w:val="00D634C6"/>
    <w:rsid w:val="00D8198E"/>
    <w:rsid w:val="00DB3BBB"/>
    <w:rsid w:val="00DF249A"/>
    <w:rsid w:val="00E25514"/>
    <w:rsid w:val="00E73B11"/>
    <w:rsid w:val="00E976F8"/>
    <w:rsid w:val="00F20B18"/>
    <w:rsid w:val="00F40C5A"/>
    <w:rsid w:val="00F4263A"/>
    <w:rsid w:val="00FB1E66"/>
    <w:rsid w:val="00FC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26C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26C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EBA24-522F-45AA-8285-CCAF77A6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Erda</cp:lastModifiedBy>
  <cp:revision>2</cp:revision>
  <dcterms:created xsi:type="dcterms:W3CDTF">2014-10-25T18:37:00Z</dcterms:created>
  <dcterms:modified xsi:type="dcterms:W3CDTF">2014-10-25T18:37:00Z</dcterms:modified>
</cp:coreProperties>
</file>