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CC6D39" w:rsidRDefault="00CC6D39"/>
    <w:p w:rsidR="00CC6D39" w:rsidRDefault="00CC6D39"/>
    <w:p w:rsidR="00CC6D39" w:rsidRDefault="00CC6D39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CC6D39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CA0CDA">
              <w:rPr>
                <w:rFonts w:ascii="Book Antiqua" w:hAnsi="Book Antiqua"/>
              </w:rPr>
              <w:t>2_INOVACE_14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E57D73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Realismus ve světových literaturách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E57D73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E57D73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E57D73">
              <w:rPr>
                <w:rFonts w:ascii="Book Antiqua" w:hAnsi="Book Antiqua"/>
              </w:rPr>
              <w:t>/kritický realismus, naturalismus</w:t>
            </w:r>
          </w:p>
        </w:tc>
      </w:tr>
    </w:tbl>
    <w:p w:rsidR="00E57D73" w:rsidRDefault="00E57D73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E57D73" w:rsidRPr="00565BD3" w:rsidRDefault="00E57D73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E57D73" w:rsidRDefault="00E57D73" w:rsidP="000A5F3D">
      <w:pPr>
        <w:pStyle w:val="DUMY-text"/>
        <w:rPr>
          <w:rFonts w:ascii="Book Antiqua" w:hAnsi="Book Antiqua"/>
        </w:rPr>
      </w:pPr>
    </w:p>
    <w:p w:rsidR="00CC6D39" w:rsidRDefault="00CC6D39" w:rsidP="000A5F3D">
      <w:pPr>
        <w:pStyle w:val="DUMY-text"/>
        <w:rPr>
          <w:rFonts w:ascii="Book Antiqua" w:hAnsi="Book Antiqua"/>
        </w:rPr>
      </w:pPr>
    </w:p>
    <w:p w:rsidR="00CC6D39" w:rsidRDefault="00CC6D39" w:rsidP="000A5F3D">
      <w:pPr>
        <w:pStyle w:val="DUMY-text"/>
        <w:rPr>
          <w:rFonts w:ascii="Book Antiqua" w:hAnsi="Book Antiqua"/>
        </w:rPr>
      </w:pPr>
    </w:p>
    <w:p w:rsidR="00CC6D39" w:rsidRDefault="00CC6D39" w:rsidP="000A5F3D">
      <w:pPr>
        <w:pStyle w:val="DUMY-text"/>
        <w:rPr>
          <w:rFonts w:ascii="Book Antiqua" w:hAnsi="Book Antiqua"/>
        </w:rPr>
      </w:pPr>
    </w:p>
    <w:p w:rsidR="00CC6D39" w:rsidRPr="00565BD3" w:rsidRDefault="00CC6D39" w:rsidP="000A5F3D">
      <w:pPr>
        <w:pStyle w:val="DUMY-text"/>
        <w:rPr>
          <w:rFonts w:ascii="Book Antiqua" w:hAnsi="Book Antiqua"/>
        </w:rPr>
      </w:pPr>
    </w:p>
    <w:p w:rsidR="00CC6D39" w:rsidRDefault="00CC6D39" w:rsidP="000A5F3D">
      <w:pPr>
        <w:pStyle w:val="DUMY-Nadpis"/>
        <w:rPr>
          <w:rFonts w:ascii="Book Antiqua" w:hAnsi="Book Antiqua"/>
        </w:rPr>
      </w:pPr>
    </w:p>
    <w:p w:rsidR="00CC6D39" w:rsidRDefault="00CC6D39" w:rsidP="000A5F3D">
      <w:pPr>
        <w:pStyle w:val="DUMY-Nadpis"/>
        <w:rPr>
          <w:rFonts w:ascii="Book Antiqua" w:hAnsi="Book Antiqua"/>
        </w:rPr>
      </w:pPr>
    </w:p>
    <w:p w:rsidR="00CC6D39" w:rsidRDefault="00CC6D39" w:rsidP="000A5F3D">
      <w:pPr>
        <w:pStyle w:val="DUMY-Nadpis"/>
        <w:rPr>
          <w:rFonts w:ascii="Book Antiqua" w:hAnsi="Book Antiqua"/>
        </w:rPr>
      </w:pPr>
    </w:p>
    <w:p w:rsidR="00CC6D39" w:rsidRDefault="00CC6D39" w:rsidP="00CC6D3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CC6D39" w:rsidRDefault="00CC6D39" w:rsidP="00CC6D3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CC6D39" w:rsidRDefault="00CC6D39" w:rsidP="00CC6D3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CC6D39" w:rsidRDefault="00CC6D39" w:rsidP="00CC6D3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CC6D39" w:rsidRDefault="00CC6D39" w:rsidP="00CC6D3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CC6D39" w:rsidRDefault="00CC6D39" w:rsidP="00CC6D3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CC6D39" w:rsidRDefault="00CC6D39" w:rsidP="00CC6D3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0B0E75" w:rsidRDefault="000B0E75" w:rsidP="000B0E75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E57D73" w:rsidRDefault="000B1843" w:rsidP="00E57D73">
      <w:pPr>
        <w:pStyle w:val="DUMY-Hlavnnadpis"/>
        <w:spacing w:before="0" w:after="0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551A6B">
        <w:rPr>
          <w:rFonts w:ascii="Book Antiqua" w:hAnsi="Book Antiqua"/>
        </w:rPr>
        <w:lastRenderedPageBreak/>
        <w:t xml:space="preserve">Realismus ve světových literaturách </w:t>
      </w:r>
    </w:p>
    <w:p w:rsidR="00CA545E" w:rsidRDefault="00551A6B" w:rsidP="00E57D73">
      <w:pPr>
        <w:pStyle w:val="DUMY-Hlavnnadpis"/>
        <w:spacing w:before="0" w:after="0"/>
        <w:rPr>
          <w:rFonts w:ascii="Book Antiqua" w:hAnsi="Book Antiqua"/>
        </w:rPr>
      </w:pPr>
      <w:r>
        <w:rPr>
          <w:rFonts w:ascii="Book Antiqua" w:hAnsi="Book Antiqua"/>
        </w:rPr>
        <w:t>2.</w:t>
      </w:r>
      <w:r w:rsidR="000B0E75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pol.</w:t>
      </w:r>
      <w:r w:rsidR="000B0E75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19. stol.</w:t>
      </w:r>
    </w:p>
    <w:p w:rsidR="000B1843" w:rsidRDefault="00CA545E" w:rsidP="00CA545E">
      <w:pPr>
        <w:pStyle w:val="Nzev"/>
        <w:jc w:val="center"/>
        <w:outlineLvl w:val="0"/>
        <w:rPr>
          <w:rFonts w:ascii="Book Antiqua" w:hAnsi="Book Antiqua"/>
          <w:sz w:val="32"/>
          <w:szCs w:val="32"/>
        </w:rPr>
      </w:pPr>
      <w:bookmarkStart w:id="0" w:name="_GoBack"/>
      <w:bookmarkEnd w:id="0"/>
      <w:r>
        <w:rPr>
          <w:rFonts w:ascii="Book Antiqua" w:hAnsi="Book Antiqua"/>
        </w:rPr>
        <w:br w:type="page"/>
      </w:r>
      <w:r w:rsidRPr="00CA545E">
        <w:rPr>
          <w:rFonts w:ascii="Book Antiqua" w:hAnsi="Book Antiqua"/>
          <w:sz w:val="40"/>
          <w:szCs w:val="40"/>
        </w:rPr>
        <w:lastRenderedPageBreak/>
        <w:t xml:space="preserve">REALISMUS VE SVĚTOVÝCH LITERATURÁCH </w:t>
      </w:r>
      <w:r w:rsidRPr="00CA545E">
        <w:rPr>
          <w:rFonts w:ascii="Book Antiqua" w:hAnsi="Book Antiqua"/>
          <w:sz w:val="32"/>
          <w:szCs w:val="32"/>
        </w:rPr>
        <w:t>2.</w:t>
      </w:r>
      <w:r w:rsidR="00E57D73">
        <w:rPr>
          <w:rFonts w:ascii="Book Antiqua" w:hAnsi="Book Antiqua"/>
          <w:sz w:val="32"/>
          <w:szCs w:val="32"/>
        </w:rPr>
        <w:t xml:space="preserve"> </w:t>
      </w:r>
      <w:r w:rsidRPr="00CA545E">
        <w:rPr>
          <w:rFonts w:ascii="Book Antiqua" w:hAnsi="Book Antiqua"/>
          <w:sz w:val="32"/>
          <w:szCs w:val="32"/>
        </w:rPr>
        <w:t>pol.</w:t>
      </w:r>
      <w:r w:rsidR="00E57D73">
        <w:rPr>
          <w:rFonts w:ascii="Book Antiqua" w:hAnsi="Book Antiqua"/>
          <w:sz w:val="32"/>
          <w:szCs w:val="32"/>
        </w:rPr>
        <w:t xml:space="preserve"> </w:t>
      </w:r>
      <w:r w:rsidRPr="00CA545E">
        <w:rPr>
          <w:rFonts w:ascii="Book Antiqua" w:hAnsi="Book Antiqua"/>
          <w:sz w:val="32"/>
          <w:szCs w:val="32"/>
        </w:rPr>
        <w:t>19. stol.</w:t>
      </w:r>
    </w:p>
    <w:p w:rsidR="00CA545E" w:rsidRDefault="00CA545E" w:rsidP="00CA545E"/>
    <w:p w:rsidR="006611F3" w:rsidRDefault="00E57D7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</w:t>
      </w:r>
      <w:r w:rsidR="006611F3">
        <w:rPr>
          <w:rFonts w:ascii="Book Antiqua" w:hAnsi="Book Antiqua"/>
          <w:sz w:val="22"/>
          <w:szCs w:val="22"/>
        </w:rPr>
        <w:t>ravdivé zachycení skutečnosti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víra v rozum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rozmach vědy a techniky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Rozšíření:</w:t>
      </w:r>
      <w:r>
        <w:rPr>
          <w:rFonts w:ascii="Book Antiqua" w:hAnsi="Book Antiqua"/>
          <w:sz w:val="22"/>
          <w:szCs w:val="22"/>
        </w:rPr>
        <w:t xml:space="preserve"> Anglie, Francie, Rusko, USA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 w:rsidRPr="006611F3">
        <w:rPr>
          <w:rFonts w:ascii="Book Antiqua" w:hAnsi="Book Antiqua"/>
          <w:sz w:val="22"/>
          <w:szCs w:val="22"/>
          <w:u w:val="single"/>
        </w:rPr>
        <w:t>Rysy realismu: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literární hrdina se vyvíjí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podrobný popis prostředí a postav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oddělena řeč postav a vypravěče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typizace postav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jazyk spisovný, ale použití i dialektu a slangu (charakteristika)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 w:rsidRPr="006611F3">
        <w:rPr>
          <w:rFonts w:ascii="Book Antiqua" w:hAnsi="Book Antiqua"/>
          <w:sz w:val="22"/>
          <w:szCs w:val="22"/>
          <w:u w:val="single"/>
        </w:rPr>
        <w:t>Druh realismu: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kritický realismus – kritika, ale není návod k nápravě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naturalismus – krajní realismus, člověk je určován dědičností, prostředím a výchovou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Pr="00E57D73" w:rsidRDefault="00E57D73" w:rsidP="00CA545E">
      <w:pPr>
        <w:rPr>
          <w:rFonts w:ascii="Book Antiqua" w:hAnsi="Book Antiqua"/>
          <w:sz w:val="22"/>
          <w:szCs w:val="22"/>
          <w:u w:val="single"/>
        </w:rPr>
      </w:pPr>
      <w:r w:rsidRPr="00E57D73">
        <w:rPr>
          <w:rFonts w:ascii="Book Antiqua" w:hAnsi="Book Antiqua"/>
          <w:sz w:val="22"/>
          <w:szCs w:val="22"/>
          <w:u w:val="single"/>
        </w:rPr>
        <w:t>Anglie: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</w:p>
    <w:p w:rsidR="006611F3" w:rsidRDefault="006611F3" w:rsidP="00CA545E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Charles Dickens (1812 – 1870)</w:t>
      </w:r>
    </w:p>
    <w:p w:rsidR="006611F3" w:rsidRDefault="006611F3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sz w:val="22"/>
          <w:szCs w:val="22"/>
        </w:rPr>
        <w:t xml:space="preserve">- v díle mnoho </w:t>
      </w:r>
      <w:r w:rsidR="00341255">
        <w:rPr>
          <w:rFonts w:ascii="Book Antiqua" w:hAnsi="Book Antiqua"/>
          <w:sz w:val="22"/>
          <w:szCs w:val="22"/>
        </w:rPr>
        <w:t>autobiografických prvků</w:t>
      </w:r>
    </w:p>
    <w:p w:rsidR="00341255" w:rsidRDefault="00341255" w:rsidP="00CA545E">
      <w:pPr>
        <w:rPr>
          <w:rFonts w:ascii="Book Antiqua" w:hAnsi="Book Antiqua"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sz w:val="22"/>
          <w:szCs w:val="22"/>
        </w:rPr>
      </w:pPr>
    </w:p>
    <w:p w:rsidR="00E57D73" w:rsidRDefault="00341255" w:rsidP="00E57D73">
      <w:pPr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příběhy nešťastných dětí líčí s láskou, a vždy je nechá pojít štěstí</w:t>
      </w:r>
    </w:p>
    <w:p w:rsidR="00341255" w:rsidRPr="00E57D73" w:rsidRDefault="00341255" w:rsidP="00E57D73">
      <w:pPr>
        <w:ind w:firstLine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dílo na objednávku: </w:t>
      </w:r>
      <w:r>
        <w:rPr>
          <w:rFonts w:ascii="Book Antiqua" w:hAnsi="Book Antiqua"/>
          <w:b/>
          <w:sz w:val="22"/>
          <w:szCs w:val="22"/>
        </w:rPr>
        <w:t xml:space="preserve">Kronika </w:t>
      </w:r>
      <w:proofErr w:type="spellStart"/>
      <w:r>
        <w:rPr>
          <w:rFonts w:ascii="Book Antiqua" w:hAnsi="Book Antiqua"/>
          <w:b/>
          <w:sz w:val="22"/>
          <w:szCs w:val="22"/>
        </w:rPr>
        <w:t>Pickwickova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klubu</w:t>
      </w:r>
    </w:p>
    <w:p w:rsidR="00341255" w:rsidRDefault="00341255" w:rsidP="00CA545E">
      <w:pPr>
        <w:rPr>
          <w:rFonts w:ascii="Book Antiqua" w:hAnsi="Book Antiqua"/>
          <w:b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b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 xml:space="preserve">Oliver Twist (1838), David </w:t>
      </w:r>
      <w:proofErr w:type="spellStart"/>
      <w:r>
        <w:rPr>
          <w:rFonts w:ascii="Book Antiqua" w:hAnsi="Book Antiqua"/>
          <w:b/>
          <w:sz w:val="22"/>
          <w:szCs w:val="22"/>
        </w:rPr>
        <w:t>Copperfield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(1850)</w:t>
      </w:r>
    </w:p>
    <w:p w:rsidR="00341255" w:rsidRDefault="00341255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b/>
          <w:sz w:val="22"/>
          <w:szCs w:val="22"/>
        </w:rPr>
      </w:pPr>
    </w:p>
    <w:p w:rsidR="00341255" w:rsidRPr="00E57D73" w:rsidRDefault="00E57D73" w:rsidP="00CA545E">
      <w:pPr>
        <w:rPr>
          <w:rFonts w:ascii="Book Antiqua" w:hAnsi="Book Antiqua"/>
          <w:sz w:val="22"/>
          <w:szCs w:val="22"/>
          <w:u w:val="single"/>
        </w:rPr>
      </w:pPr>
      <w:r w:rsidRPr="00E57D73">
        <w:rPr>
          <w:rFonts w:ascii="Book Antiqua" w:hAnsi="Book Antiqua"/>
          <w:sz w:val="22"/>
          <w:szCs w:val="22"/>
          <w:u w:val="single"/>
        </w:rPr>
        <w:t>Francie:</w:t>
      </w:r>
    </w:p>
    <w:p w:rsidR="00341255" w:rsidRDefault="00341255" w:rsidP="00CA545E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spellStart"/>
      <w:r w:rsidR="00E57D73">
        <w:rPr>
          <w:rFonts w:ascii="Book Antiqua" w:hAnsi="Book Antiqua"/>
          <w:b/>
          <w:i/>
        </w:rPr>
        <w:t>Honoré</w:t>
      </w:r>
      <w:proofErr w:type="spellEnd"/>
      <w:r w:rsidR="00E57D73">
        <w:rPr>
          <w:rFonts w:ascii="Book Antiqua" w:hAnsi="Book Antiqua"/>
          <w:b/>
          <w:i/>
        </w:rPr>
        <w:t xml:space="preserve"> d</w:t>
      </w:r>
      <w:r>
        <w:rPr>
          <w:rFonts w:ascii="Book Antiqua" w:hAnsi="Book Antiqua"/>
          <w:b/>
          <w:i/>
        </w:rPr>
        <w:t>e Balzac (1799 – 1850)</w:t>
      </w:r>
    </w:p>
    <w:p w:rsidR="00341255" w:rsidRDefault="00341255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cyklus lidská komedie: více než 90 románů, zachytil francouzskou společnost, postavy z různých společenských vrstev a úlohu peněz v lidském životě</w:t>
      </w:r>
    </w:p>
    <w:p w:rsidR="00341255" w:rsidRDefault="00341255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341255" w:rsidRDefault="00341255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Otec </w:t>
      </w:r>
      <w:proofErr w:type="spellStart"/>
      <w:r>
        <w:rPr>
          <w:rFonts w:ascii="Book Antiqua" w:hAnsi="Book Antiqua"/>
          <w:b/>
          <w:sz w:val="22"/>
          <w:szCs w:val="22"/>
        </w:rPr>
        <w:t>Goriot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(1835)</w:t>
      </w: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 w:rsidRPr="00484C00">
        <w:rPr>
          <w:rFonts w:ascii="Book Antiqua" w:hAnsi="Book Antiqua"/>
          <w:b/>
          <w:sz w:val="22"/>
          <w:szCs w:val="22"/>
        </w:rPr>
        <w:t xml:space="preserve">Evženie </w:t>
      </w:r>
      <w:proofErr w:type="spellStart"/>
      <w:r w:rsidRPr="00484C00">
        <w:rPr>
          <w:rFonts w:ascii="Book Antiqua" w:hAnsi="Book Antiqua"/>
          <w:b/>
          <w:sz w:val="22"/>
          <w:szCs w:val="22"/>
        </w:rPr>
        <w:t>Grandetová</w:t>
      </w:r>
      <w:proofErr w:type="spellEnd"/>
      <w:r w:rsidRPr="00484C00">
        <w:rPr>
          <w:rFonts w:ascii="Book Antiqua" w:hAnsi="Book Antiqua"/>
          <w:b/>
          <w:sz w:val="22"/>
          <w:szCs w:val="22"/>
        </w:rPr>
        <w:t xml:space="preserve"> (1834)</w:t>
      </w: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484C00" w:rsidRDefault="00484C00" w:rsidP="00CA545E">
      <w:pPr>
        <w:rPr>
          <w:rFonts w:ascii="Book Antiqua" w:hAnsi="Book Antiqua"/>
          <w:b/>
          <w:sz w:val="22"/>
          <w:szCs w:val="22"/>
        </w:rPr>
      </w:pPr>
    </w:p>
    <w:p w:rsidR="00AB33E8" w:rsidRDefault="00AB33E8" w:rsidP="00CA545E">
      <w:pPr>
        <w:rPr>
          <w:rFonts w:ascii="Book Antiqua" w:hAnsi="Book Antiqua"/>
          <w:b/>
          <w:sz w:val="22"/>
          <w:szCs w:val="22"/>
        </w:rPr>
      </w:pPr>
    </w:p>
    <w:p w:rsidR="00AB33E8" w:rsidRPr="00E57D73" w:rsidRDefault="00E57D73" w:rsidP="00CA545E">
      <w:pPr>
        <w:rPr>
          <w:rFonts w:ascii="Book Antiqua" w:hAnsi="Book Antiqua"/>
          <w:sz w:val="22"/>
          <w:szCs w:val="22"/>
          <w:u w:val="single"/>
        </w:rPr>
      </w:pPr>
      <w:r w:rsidRPr="00E57D73">
        <w:rPr>
          <w:rFonts w:ascii="Book Antiqua" w:hAnsi="Book Antiqua"/>
          <w:sz w:val="22"/>
          <w:szCs w:val="22"/>
          <w:u w:val="single"/>
        </w:rPr>
        <w:t>Rusko: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ruský realismus je ve všech směrech kritický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zachycuje systém ruského „samoděržaví“, byrokratický systém, těžké podmínky 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  ruských nevolníků „mužíků“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charakteristickým rysem je zachycení psychologie postav, rozpornost postav, 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  satirický pohled na společnost, její morálku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</w:p>
    <w:p w:rsidR="00AB33E8" w:rsidRDefault="00AB33E8" w:rsidP="00CA545E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Nikolaj </w:t>
      </w:r>
      <w:proofErr w:type="spellStart"/>
      <w:r>
        <w:rPr>
          <w:rFonts w:ascii="Book Antiqua" w:hAnsi="Book Antiqua"/>
          <w:b/>
          <w:i/>
        </w:rPr>
        <w:t>Vasiljevič</w:t>
      </w:r>
      <w:proofErr w:type="spellEnd"/>
      <w:r>
        <w:rPr>
          <w:rFonts w:ascii="Book Antiqua" w:hAnsi="Book Antiqua"/>
          <w:b/>
          <w:i/>
        </w:rPr>
        <w:t xml:space="preserve"> Gogol (1809 – 1852)</w:t>
      </w:r>
    </w:p>
    <w:p w:rsidR="00AB33E8" w:rsidRDefault="00AB33E8" w:rsidP="00CA545E">
      <w:pPr>
        <w:rPr>
          <w:rFonts w:ascii="Book Antiqua" w:hAnsi="Book Antiqua"/>
          <w:sz w:val="22"/>
          <w:szCs w:val="22"/>
        </w:rPr>
      </w:pPr>
    </w:p>
    <w:p w:rsidR="00520515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podivínský, samotářský, těžko přizpůsobivý</w:t>
      </w:r>
    </w:p>
    <w:p w:rsidR="00520515" w:rsidRDefault="00520515" w:rsidP="00CA545E">
      <w:pPr>
        <w:rPr>
          <w:rFonts w:ascii="Book Antiqua" w:hAnsi="Book Antiqua"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sz w:val="22"/>
          <w:szCs w:val="22"/>
        </w:rPr>
      </w:pPr>
    </w:p>
    <w:p w:rsidR="00E57D73" w:rsidRPr="00E57D73" w:rsidRDefault="00E57D73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>Revizor (1836)</w:t>
      </w:r>
    </w:p>
    <w:p w:rsidR="00520515" w:rsidRDefault="00520515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Mrtvé duše (1842)</w:t>
      </w: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Lev Nikolajevič Tolstoj (1828 – 1910)</w:t>
      </w: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Default="00E57D73" w:rsidP="00CA545E">
      <w:pPr>
        <w:rPr>
          <w:rFonts w:ascii="Book Antiqua" w:hAnsi="Book Antiqua"/>
          <w:b/>
          <w:i/>
        </w:rPr>
      </w:pPr>
    </w:p>
    <w:p w:rsidR="00E57D73" w:rsidRPr="00E57D73" w:rsidRDefault="00E57D73" w:rsidP="00CA545E">
      <w:pPr>
        <w:rPr>
          <w:rFonts w:ascii="Book Antiqua" w:hAnsi="Book Antiqua"/>
          <w:b/>
          <w:i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Vojna a mír (1869)</w:t>
      </w: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E57D73" w:rsidRDefault="00E57D73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Anna Karenina (1878)</w:t>
      </w: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Default="00520515" w:rsidP="00CA545E">
      <w:pPr>
        <w:rPr>
          <w:rFonts w:ascii="Book Antiqua" w:hAnsi="Book Antiqua"/>
          <w:b/>
          <w:sz w:val="22"/>
          <w:szCs w:val="22"/>
        </w:rPr>
      </w:pPr>
    </w:p>
    <w:p w:rsidR="00520515" w:rsidRPr="00E57D73" w:rsidRDefault="00520515" w:rsidP="00CA545E">
      <w:pPr>
        <w:rPr>
          <w:rFonts w:ascii="Book Antiqua" w:hAnsi="Book Antiqua"/>
          <w:sz w:val="22"/>
          <w:szCs w:val="22"/>
          <w:u w:val="single"/>
        </w:rPr>
      </w:pPr>
      <w:r w:rsidRPr="00E57D73">
        <w:rPr>
          <w:rFonts w:ascii="Book Antiqua" w:hAnsi="Book Antiqua"/>
          <w:sz w:val="22"/>
          <w:szCs w:val="22"/>
          <w:u w:val="single"/>
        </w:rPr>
        <w:t>USA</w:t>
      </w:r>
      <w:r w:rsidR="00E57D73" w:rsidRPr="00E57D73">
        <w:rPr>
          <w:rFonts w:ascii="Book Antiqua" w:hAnsi="Book Antiqua"/>
          <w:sz w:val="22"/>
          <w:szCs w:val="22"/>
          <w:u w:val="single"/>
        </w:rPr>
        <w:t>:</w:t>
      </w:r>
      <w:r w:rsidRPr="00E57D73">
        <w:rPr>
          <w:rFonts w:ascii="Book Antiqua" w:hAnsi="Book Antiqua"/>
          <w:sz w:val="22"/>
          <w:szCs w:val="22"/>
          <w:u w:val="single"/>
        </w:rPr>
        <w:t xml:space="preserve"> </w:t>
      </w:r>
    </w:p>
    <w:p w:rsidR="00520515" w:rsidRDefault="00520515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vliv evropské literatury, hlavně britské </w:t>
      </w:r>
    </w:p>
    <w:p w:rsidR="007C659B" w:rsidRDefault="00520515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dobrodružná literatura: </w:t>
      </w:r>
    </w:p>
    <w:p w:rsidR="00E57D73" w:rsidRDefault="00E57D73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b/>
          <w:i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  <w:szCs w:val="22"/>
        </w:rPr>
        <w:t xml:space="preserve">James </w:t>
      </w:r>
      <w:proofErr w:type="spellStart"/>
      <w:r>
        <w:rPr>
          <w:rFonts w:ascii="Book Antiqua" w:hAnsi="Book Antiqua"/>
          <w:b/>
          <w:i/>
          <w:szCs w:val="22"/>
        </w:rPr>
        <w:t>Fenimore</w:t>
      </w:r>
      <w:proofErr w:type="spellEnd"/>
      <w:r>
        <w:rPr>
          <w:rFonts w:ascii="Book Antiqua" w:hAnsi="Book Antiqua"/>
          <w:b/>
          <w:i/>
          <w:szCs w:val="22"/>
        </w:rPr>
        <w:t xml:space="preserve"> Cooper (1789 – 1851)</w:t>
      </w:r>
    </w:p>
    <w:p w:rsidR="007C659B" w:rsidRDefault="007C659B" w:rsidP="00CA545E">
      <w:pPr>
        <w:rPr>
          <w:rFonts w:ascii="Book Antiqua" w:hAnsi="Book Antiqua"/>
          <w:b/>
          <w:i/>
          <w:szCs w:val="22"/>
        </w:rPr>
      </w:pPr>
    </w:p>
    <w:p w:rsidR="00E57D73" w:rsidRDefault="00E57D73" w:rsidP="00CA545E">
      <w:pPr>
        <w:rPr>
          <w:rFonts w:ascii="Book Antiqua" w:hAnsi="Book Antiqua"/>
          <w:b/>
          <w:i/>
          <w:szCs w:val="22"/>
        </w:rPr>
      </w:pPr>
    </w:p>
    <w:p w:rsidR="00E57D73" w:rsidRDefault="00E57D73" w:rsidP="00CA545E">
      <w:pPr>
        <w:rPr>
          <w:rFonts w:ascii="Book Antiqua" w:hAnsi="Book Antiqua"/>
          <w:b/>
          <w:i/>
          <w:szCs w:val="22"/>
        </w:rPr>
      </w:pPr>
    </w:p>
    <w:p w:rsidR="00E57D73" w:rsidRDefault="00E57D73" w:rsidP="00CA545E">
      <w:pPr>
        <w:rPr>
          <w:rFonts w:ascii="Book Antiqua" w:hAnsi="Book Antiqua"/>
          <w:b/>
          <w:i/>
          <w:szCs w:val="22"/>
        </w:rPr>
      </w:pPr>
    </w:p>
    <w:p w:rsidR="007C659B" w:rsidRDefault="007C659B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Poslední moh</w:t>
      </w:r>
      <w:r w:rsidR="000B2CEB">
        <w:rPr>
          <w:rFonts w:ascii="Book Antiqua" w:hAnsi="Book Antiqua"/>
          <w:b/>
          <w:sz w:val="22"/>
          <w:szCs w:val="22"/>
        </w:rPr>
        <w:t>ykán (1826), Lovec jelenů (1823)</w:t>
      </w:r>
    </w:p>
    <w:p w:rsidR="000B2CEB" w:rsidRDefault="000B2CEB" w:rsidP="00CA545E">
      <w:pPr>
        <w:rPr>
          <w:rFonts w:ascii="Book Antiqua" w:hAnsi="Book Antiqua"/>
          <w:b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- pohled na indiány</w:t>
      </w: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7C659B" w:rsidRDefault="007C659B" w:rsidP="00CA545E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Mark </w:t>
      </w:r>
      <w:proofErr w:type="spellStart"/>
      <w:r>
        <w:rPr>
          <w:rFonts w:ascii="Book Antiqua" w:hAnsi="Book Antiqua"/>
          <w:b/>
          <w:i/>
        </w:rPr>
        <w:t>T</w:t>
      </w:r>
      <w:r w:rsidR="00805DCE">
        <w:rPr>
          <w:rFonts w:ascii="Book Antiqua" w:hAnsi="Book Antiqua"/>
          <w:b/>
          <w:i/>
        </w:rPr>
        <w:t>wain</w:t>
      </w:r>
      <w:proofErr w:type="spellEnd"/>
      <w:r w:rsidR="00805DCE">
        <w:rPr>
          <w:rFonts w:ascii="Book Antiqua" w:hAnsi="Book Antiqua"/>
          <w:b/>
          <w:i/>
        </w:rPr>
        <w:t xml:space="preserve"> (1835 – 1910)</w:t>
      </w:r>
    </w:p>
    <w:p w:rsidR="00805DCE" w:rsidRDefault="00805DCE" w:rsidP="00CA545E">
      <w:pPr>
        <w:rPr>
          <w:rFonts w:ascii="Book Antiqua" w:hAnsi="Book Antiqua"/>
          <w:b/>
          <w:i/>
        </w:rPr>
      </w:pPr>
    </w:p>
    <w:p w:rsidR="00805DCE" w:rsidRDefault="00805DCE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přináší do americké literatury humor</w:t>
      </w:r>
    </w:p>
    <w:p w:rsidR="00805DCE" w:rsidRDefault="00805DCE" w:rsidP="00CA545E">
      <w:pPr>
        <w:rPr>
          <w:rFonts w:ascii="Book Antiqua" w:hAnsi="Book Antiqua"/>
          <w:sz w:val="22"/>
          <w:szCs w:val="22"/>
        </w:rPr>
      </w:pPr>
    </w:p>
    <w:p w:rsidR="00805DCE" w:rsidRPr="00805DCE" w:rsidRDefault="00805DCE" w:rsidP="00CA545E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Dobrodružství Toma </w:t>
      </w:r>
      <w:proofErr w:type="spellStart"/>
      <w:r>
        <w:rPr>
          <w:rFonts w:ascii="Book Antiqua" w:hAnsi="Book Antiqua"/>
          <w:b/>
          <w:sz w:val="22"/>
          <w:szCs w:val="22"/>
        </w:rPr>
        <w:t>Savuera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(1876) a </w:t>
      </w:r>
      <w:proofErr w:type="spellStart"/>
      <w:r>
        <w:rPr>
          <w:rFonts w:ascii="Book Antiqua" w:hAnsi="Book Antiqua"/>
          <w:b/>
          <w:sz w:val="22"/>
          <w:szCs w:val="22"/>
        </w:rPr>
        <w:t>Hukleberryho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b/>
          <w:sz w:val="22"/>
          <w:szCs w:val="22"/>
        </w:rPr>
        <w:t>finna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(1884)</w:t>
      </w:r>
    </w:p>
    <w:p w:rsidR="007C659B" w:rsidRDefault="007C659B" w:rsidP="00CA545E">
      <w:pPr>
        <w:rPr>
          <w:rFonts w:ascii="Book Antiqua" w:hAnsi="Book Antiqua"/>
          <w:sz w:val="22"/>
          <w:szCs w:val="22"/>
        </w:rPr>
      </w:pPr>
    </w:p>
    <w:p w:rsidR="00AB33E8" w:rsidRPr="00AB33E8" w:rsidRDefault="00AB33E8" w:rsidP="00CA545E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</w:t>
      </w:r>
    </w:p>
    <w:sectPr w:rsidR="00AB33E8" w:rsidRPr="00AB33E8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15A" w:rsidRDefault="007D015A" w:rsidP="009F1C88">
      <w:r>
        <w:separator/>
      </w:r>
    </w:p>
  </w:endnote>
  <w:endnote w:type="continuationSeparator" w:id="0">
    <w:p w:rsidR="007D015A" w:rsidRDefault="007D015A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15A" w:rsidRDefault="007D015A" w:rsidP="009F1C88">
      <w:r>
        <w:separator/>
      </w:r>
    </w:p>
  </w:footnote>
  <w:footnote w:type="continuationSeparator" w:id="0">
    <w:p w:rsidR="007D015A" w:rsidRDefault="007D015A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7D015A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0E75"/>
    <w:rsid w:val="000B1843"/>
    <w:rsid w:val="000B2CEB"/>
    <w:rsid w:val="000D668E"/>
    <w:rsid w:val="000E12BC"/>
    <w:rsid w:val="001F0050"/>
    <w:rsid w:val="001F6772"/>
    <w:rsid w:val="002D6729"/>
    <w:rsid w:val="002F6C15"/>
    <w:rsid w:val="003239DC"/>
    <w:rsid w:val="00331452"/>
    <w:rsid w:val="00341255"/>
    <w:rsid w:val="003D2611"/>
    <w:rsid w:val="00410EB1"/>
    <w:rsid w:val="00411F29"/>
    <w:rsid w:val="0045559E"/>
    <w:rsid w:val="00467D37"/>
    <w:rsid w:val="00475734"/>
    <w:rsid w:val="00484C00"/>
    <w:rsid w:val="004D5210"/>
    <w:rsid w:val="004F4D12"/>
    <w:rsid w:val="00520515"/>
    <w:rsid w:val="005408F0"/>
    <w:rsid w:val="00551A6B"/>
    <w:rsid w:val="00565BD3"/>
    <w:rsid w:val="00596C10"/>
    <w:rsid w:val="005E1350"/>
    <w:rsid w:val="00653A80"/>
    <w:rsid w:val="006611F3"/>
    <w:rsid w:val="00695C43"/>
    <w:rsid w:val="007A338B"/>
    <w:rsid w:val="007C087F"/>
    <w:rsid w:val="007C659B"/>
    <w:rsid w:val="007D015A"/>
    <w:rsid w:val="007F7625"/>
    <w:rsid w:val="00802B96"/>
    <w:rsid w:val="00805DCE"/>
    <w:rsid w:val="00817FE9"/>
    <w:rsid w:val="00892EEE"/>
    <w:rsid w:val="008A576E"/>
    <w:rsid w:val="008A7EB5"/>
    <w:rsid w:val="008B392B"/>
    <w:rsid w:val="008E2EAF"/>
    <w:rsid w:val="0097376D"/>
    <w:rsid w:val="00974406"/>
    <w:rsid w:val="009D32A6"/>
    <w:rsid w:val="009F1C88"/>
    <w:rsid w:val="009F293C"/>
    <w:rsid w:val="00AB33E8"/>
    <w:rsid w:val="00AF017B"/>
    <w:rsid w:val="00B42E17"/>
    <w:rsid w:val="00B5095C"/>
    <w:rsid w:val="00BD3D5F"/>
    <w:rsid w:val="00C53817"/>
    <w:rsid w:val="00CA0CDA"/>
    <w:rsid w:val="00CA545E"/>
    <w:rsid w:val="00CC6925"/>
    <w:rsid w:val="00CC6D39"/>
    <w:rsid w:val="00CD75B3"/>
    <w:rsid w:val="00D634C6"/>
    <w:rsid w:val="00DF249A"/>
    <w:rsid w:val="00E57D73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CA545E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CA545E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4BA6B-44E6-4FB6-B304-1A0DE702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10</cp:revision>
  <dcterms:created xsi:type="dcterms:W3CDTF">2013-09-20T09:10:00Z</dcterms:created>
  <dcterms:modified xsi:type="dcterms:W3CDTF">2014-02-13T08:42:00Z</dcterms:modified>
</cp:coreProperties>
</file>