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4766A2" w:rsidRDefault="004766A2"/>
    <w:p w:rsidR="004766A2" w:rsidRDefault="004766A2"/>
    <w:p w:rsidR="004766A2" w:rsidRDefault="004766A2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C85463">
              <w:rPr>
                <w:rFonts w:ascii="Book Antiqua" w:hAnsi="Book Antiqua"/>
              </w:rPr>
              <w:t>2_INOVACE_20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F1679C" w:rsidP="009F293C">
            <w:pPr>
              <w:rPr>
                <w:rFonts w:ascii="Book Antiqua" w:hAnsi="Book Antiqua"/>
              </w:rPr>
            </w:pPr>
            <w:r>
              <w:rPr>
                <w:rFonts w:ascii="Calibri" w:hAnsi="Calibri"/>
              </w:rPr>
              <w:t>Č</w:t>
            </w:r>
            <w:r>
              <w:rPr>
                <w:rFonts w:ascii="Book Antiqua" w:hAnsi="Book Antiqua"/>
              </w:rPr>
              <w:t>eská meziválečná próza, její témata a osobnosti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F1679C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F1679C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F1679C">
              <w:rPr>
                <w:rFonts w:ascii="Book Antiqua" w:hAnsi="Book Antiqua"/>
              </w:rPr>
              <w:t>/VŘSR, hospodářská krize, fašismus, imaginace</w:t>
            </w:r>
          </w:p>
        </w:tc>
      </w:tr>
    </w:tbl>
    <w:p w:rsidR="00F1679C" w:rsidRDefault="00F1679C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F1679C" w:rsidRPr="00565BD3" w:rsidRDefault="00F1679C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4766A2" w:rsidRDefault="004766A2" w:rsidP="000A5F3D">
      <w:pPr>
        <w:pStyle w:val="DUMY-text"/>
        <w:rPr>
          <w:rFonts w:ascii="Book Antiqua" w:hAnsi="Book Antiqua"/>
        </w:rPr>
      </w:pPr>
    </w:p>
    <w:p w:rsidR="004766A2" w:rsidRDefault="004766A2" w:rsidP="000A5F3D">
      <w:pPr>
        <w:pStyle w:val="DUMY-text"/>
        <w:rPr>
          <w:rFonts w:ascii="Book Antiqua" w:hAnsi="Book Antiqua"/>
        </w:rPr>
      </w:pPr>
    </w:p>
    <w:p w:rsidR="004766A2" w:rsidRDefault="004766A2" w:rsidP="000A5F3D">
      <w:pPr>
        <w:pStyle w:val="DUMY-text"/>
        <w:rPr>
          <w:rFonts w:ascii="Book Antiqua" w:hAnsi="Book Antiqua"/>
        </w:rPr>
      </w:pPr>
    </w:p>
    <w:p w:rsidR="004766A2" w:rsidRDefault="004766A2" w:rsidP="000A5F3D">
      <w:pPr>
        <w:pStyle w:val="DUMY-text"/>
        <w:rPr>
          <w:rFonts w:ascii="Book Antiqua" w:hAnsi="Book Antiqua"/>
        </w:rPr>
      </w:pPr>
    </w:p>
    <w:p w:rsidR="004766A2" w:rsidRPr="00565BD3" w:rsidRDefault="004766A2" w:rsidP="000A5F3D">
      <w:pPr>
        <w:pStyle w:val="DUMY-text"/>
        <w:rPr>
          <w:rFonts w:ascii="Book Antiqua" w:hAnsi="Book Antiqua"/>
        </w:rPr>
      </w:pPr>
    </w:p>
    <w:p w:rsidR="004766A2" w:rsidRDefault="004766A2" w:rsidP="000A5F3D">
      <w:pPr>
        <w:pStyle w:val="DUMY-Nadpis"/>
        <w:rPr>
          <w:rFonts w:ascii="Book Antiqua" w:hAnsi="Book Antiqua"/>
        </w:rPr>
      </w:pPr>
    </w:p>
    <w:p w:rsidR="004766A2" w:rsidRDefault="004766A2" w:rsidP="000A5F3D">
      <w:pPr>
        <w:pStyle w:val="DUMY-Nadpis"/>
        <w:rPr>
          <w:rFonts w:ascii="Book Antiqua" w:hAnsi="Book Antiqua"/>
        </w:rPr>
      </w:pPr>
    </w:p>
    <w:p w:rsidR="004766A2" w:rsidRDefault="004766A2" w:rsidP="000A5F3D">
      <w:pPr>
        <w:pStyle w:val="DUMY-Nadpis"/>
        <w:rPr>
          <w:rFonts w:ascii="Book Antiqua" w:hAnsi="Book Antiqua"/>
        </w:rPr>
      </w:pPr>
    </w:p>
    <w:p w:rsidR="000522A7" w:rsidRDefault="000522A7" w:rsidP="000522A7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0522A7" w:rsidRDefault="000522A7" w:rsidP="000522A7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0522A7" w:rsidRDefault="000522A7" w:rsidP="000522A7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0522A7" w:rsidRDefault="000522A7" w:rsidP="000522A7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0522A7" w:rsidRDefault="000522A7" w:rsidP="000522A7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0522A7" w:rsidRDefault="000522A7" w:rsidP="000522A7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0522A7" w:rsidRDefault="000522A7" w:rsidP="000522A7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80-902-5716-x.</w:t>
      </w:r>
    </w:p>
    <w:p w:rsidR="004766A2" w:rsidRDefault="004766A2" w:rsidP="004766A2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C85463" w:rsidRDefault="000B1843" w:rsidP="00B27571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581D1F">
        <w:rPr>
          <w:rFonts w:ascii="Book Antiqua" w:hAnsi="Book Antiqua"/>
        </w:rPr>
        <w:lastRenderedPageBreak/>
        <w:t>Č</w:t>
      </w:r>
      <w:r w:rsidR="00C85463">
        <w:rPr>
          <w:rFonts w:ascii="Book Antiqua" w:hAnsi="Book Antiqua"/>
        </w:rPr>
        <w:t>eská meziválečná próza</w:t>
      </w:r>
      <w:r w:rsidR="00F1679C">
        <w:rPr>
          <w:rFonts w:ascii="Book Antiqua" w:hAnsi="Book Antiqua"/>
        </w:rPr>
        <w:t>, její témata a osobnosti</w:t>
      </w:r>
    </w:p>
    <w:p w:rsidR="00F1679C" w:rsidRPr="00B27571" w:rsidRDefault="00F1679C" w:rsidP="00B27571">
      <w:pPr>
        <w:pStyle w:val="DUMY-text"/>
        <w:spacing w:line="240" w:lineRule="auto"/>
        <w:jc w:val="center"/>
        <w:rPr>
          <w:rFonts w:ascii="Book Antiqua" w:hAnsi="Book Antiqua"/>
          <w:b/>
          <w:sz w:val="40"/>
          <w:szCs w:val="40"/>
        </w:rPr>
      </w:pPr>
      <w:r w:rsidRPr="00B27571">
        <w:rPr>
          <w:rFonts w:ascii="Book Antiqua" w:hAnsi="Book Antiqua"/>
          <w:b/>
          <w:sz w:val="40"/>
          <w:szCs w:val="40"/>
        </w:rPr>
        <w:t>(1918 – 1939)</w:t>
      </w:r>
    </w:p>
    <w:p w:rsidR="00C85463" w:rsidRPr="003762AD" w:rsidRDefault="00C85463" w:rsidP="00C85463">
      <w:pPr>
        <w:pStyle w:val="Nzev"/>
        <w:spacing w:after="0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B27571" w:rsidRPr="003762AD">
        <w:rPr>
          <w:rFonts w:ascii="Book Antiqua" w:hAnsi="Book Antiqua"/>
          <w:sz w:val="40"/>
          <w:szCs w:val="40"/>
        </w:rPr>
        <w:lastRenderedPageBreak/>
        <w:t>ČESKÁ MEZIVÁLEČNÁ PRÓZA</w:t>
      </w:r>
      <w:r w:rsidR="00F1679C">
        <w:rPr>
          <w:rFonts w:ascii="Book Antiqua" w:hAnsi="Book Antiqua"/>
          <w:sz w:val="40"/>
          <w:szCs w:val="40"/>
        </w:rPr>
        <w:t>,</w:t>
      </w:r>
    </w:p>
    <w:p w:rsidR="00C85463" w:rsidRPr="003762AD" w:rsidRDefault="00C85463" w:rsidP="00C85463">
      <w:pPr>
        <w:pStyle w:val="Nzev"/>
        <w:spacing w:after="0"/>
        <w:jc w:val="center"/>
        <w:outlineLvl w:val="0"/>
        <w:rPr>
          <w:rFonts w:ascii="Book Antiqua" w:hAnsi="Book Antiqua"/>
          <w:sz w:val="32"/>
          <w:szCs w:val="32"/>
        </w:rPr>
      </w:pPr>
      <w:r w:rsidRPr="003762AD">
        <w:rPr>
          <w:rFonts w:ascii="Book Antiqua" w:hAnsi="Book Antiqua"/>
          <w:sz w:val="32"/>
          <w:szCs w:val="32"/>
        </w:rPr>
        <w:t>její témata a osobnosti (1918 – 1939)</w:t>
      </w: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- 28.10.1918 – </w:t>
      </w:r>
      <w:r w:rsidRPr="008415A8">
        <w:rPr>
          <w:rFonts w:ascii="Book Antiqua" w:hAnsi="Book Antiqua"/>
          <w:b/>
        </w:rPr>
        <w:t>vznik ČSR</w:t>
      </w: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vliv </w:t>
      </w:r>
      <w:r w:rsidRPr="008415A8">
        <w:rPr>
          <w:rFonts w:ascii="Book Antiqua" w:hAnsi="Book Antiqua"/>
          <w:b/>
        </w:rPr>
        <w:t>VŘSR</w:t>
      </w:r>
      <w:r w:rsidRPr="003762AD">
        <w:rPr>
          <w:rFonts w:ascii="Book Antiqua" w:hAnsi="Book Antiqua"/>
        </w:rPr>
        <w:t xml:space="preserve"> – 7.11.1917 – carské Rusko pod vedením V.</w:t>
      </w:r>
      <w:r w:rsidR="00CD2121">
        <w:rPr>
          <w:rFonts w:ascii="Book Antiqua" w:hAnsi="Book Antiqua"/>
        </w:rPr>
        <w:t xml:space="preserve"> </w:t>
      </w:r>
      <w:r w:rsidRPr="003762AD">
        <w:rPr>
          <w:rFonts w:ascii="Book Antiqua" w:hAnsi="Book Antiqua"/>
        </w:rPr>
        <w:t>I.</w:t>
      </w:r>
      <w:r w:rsidR="00CD2121">
        <w:rPr>
          <w:rFonts w:ascii="Book Antiqua" w:hAnsi="Book Antiqua"/>
        </w:rPr>
        <w:t xml:space="preserve"> </w:t>
      </w:r>
      <w:r w:rsidRPr="003762AD">
        <w:rPr>
          <w:rFonts w:ascii="Book Antiqua" w:hAnsi="Book Antiqua"/>
        </w:rPr>
        <w:t>Lenina začalo budovat socialistickou společnost (vliv na dělnické hnutí)</w:t>
      </w: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- 1929-1932 – světová hospodářská krize </w:t>
      </w: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- 1922 – nástup </w:t>
      </w:r>
      <w:r w:rsidRPr="008415A8">
        <w:rPr>
          <w:rFonts w:ascii="Book Antiqua" w:hAnsi="Book Antiqua"/>
          <w:b/>
        </w:rPr>
        <w:t>fašismu</w:t>
      </w:r>
      <w:r w:rsidRPr="003762AD">
        <w:rPr>
          <w:rFonts w:ascii="Book Antiqua" w:hAnsi="Book Antiqua"/>
        </w:rPr>
        <w:t xml:space="preserve"> v Itálii, </w:t>
      </w:r>
      <w:r w:rsidRPr="008415A8">
        <w:rPr>
          <w:rFonts w:ascii="Book Antiqua" w:hAnsi="Book Antiqua"/>
          <w:b/>
        </w:rPr>
        <w:t>B. Mussolini</w:t>
      </w: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- 1933 – nástup fašismu v Německu, </w:t>
      </w:r>
      <w:r w:rsidRPr="008415A8">
        <w:rPr>
          <w:rFonts w:ascii="Book Antiqua" w:hAnsi="Book Antiqua"/>
          <w:b/>
        </w:rPr>
        <w:t>A. Hitler</w:t>
      </w:r>
    </w:p>
    <w:p w:rsidR="00C85463" w:rsidRPr="003762AD" w:rsidRDefault="00C85463" w:rsidP="00C85463">
      <w:pPr>
        <w:rPr>
          <w:rFonts w:ascii="Book Antiqua" w:hAnsi="Book Antiqua"/>
        </w:rPr>
      </w:pPr>
      <w:bookmarkStart w:id="0" w:name="_GoBack"/>
    </w:p>
    <w:bookmarkEnd w:id="0"/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v letech 1936-1939 </w:t>
      </w:r>
      <w:r w:rsidRPr="008415A8">
        <w:rPr>
          <w:rFonts w:ascii="Book Antiqua" w:hAnsi="Book Antiqua"/>
          <w:b/>
        </w:rPr>
        <w:t>občanská válka ve Španělsku</w:t>
      </w:r>
      <w:r w:rsidRPr="003762AD">
        <w:rPr>
          <w:rFonts w:ascii="Book Antiqua" w:hAnsi="Book Antiqua"/>
        </w:rPr>
        <w:t xml:space="preserve">, republikáni poraženi španělskými fašisty vedenými </w:t>
      </w:r>
      <w:r w:rsidRPr="008415A8">
        <w:rPr>
          <w:rFonts w:ascii="Book Antiqua" w:hAnsi="Book Antiqua"/>
          <w:b/>
        </w:rPr>
        <w:t>Franciscem Francem</w:t>
      </w:r>
      <w:r w:rsidRPr="003762AD">
        <w:rPr>
          <w:rFonts w:ascii="Book Antiqua" w:hAnsi="Book Antiqua"/>
        </w:rPr>
        <w:t xml:space="preserve"> (umírá 1975)</w:t>
      </w: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- 1938 – </w:t>
      </w:r>
      <w:r w:rsidRPr="003762AD">
        <w:rPr>
          <w:rFonts w:ascii="Book Antiqua" w:hAnsi="Book Antiqua"/>
          <w:b/>
        </w:rPr>
        <w:t>Mnichovský diktát</w:t>
      </w: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- 15.3.1939 okupace ČSR Německem, vytvoření </w:t>
      </w:r>
      <w:r w:rsidRPr="008415A8">
        <w:rPr>
          <w:rFonts w:ascii="Book Antiqua" w:hAnsi="Book Antiqua"/>
          <w:b/>
        </w:rPr>
        <w:t>Protektorátu Čechy a Morava</w:t>
      </w: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  <w:u w:val="single"/>
        </w:rPr>
        <w:t>Proudy v české literatuře:</w:t>
      </w:r>
    </w:p>
    <w:p w:rsidR="00C85463" w:rsidRPr="003762AD" w:rsidRDefault="00C85463" w:rsidP="00C85463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</w:t>
      </w:r>
      <w:r w:rsidRPr="003762AD">
        <w:rPr>
          <w:rFonts w:ascii="Book Antiqua" w:hAnsi="Book Antiqua"/>
          <w:u w:val="single" w:color="C00000"/>
        </w:rPr>
        <w:t xml:space="preserve"> </w:t>
      </w:r>
      <w:r w:rsidRPr="003762AD">
        <w:rPr>
          <w:rFonts w:ascii="Book Antiqua" w:hAnsi="Book Antiqua"/>
          <w:b/>
        </w:rPr>
        <w:t>imaginativní</w:t>
      </w:r>
      <w:r w:rsidRPr="003762AD">
        <w:rPr>
          <w:rFonts w:ascii="Book Antiqua" w:hAnsi="Book Antiqua"/>
        </w:rPr>
        <w:t xml:space="preserve"> – lyričnost a obraznost literatury</w:t>
      </w: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Pr="003762AD" w:rsidRDefault="00C85463" w:rsidP="00C85463">
      <w:pPr>
        <w:rPr>
          <w:rFonts w:ascii="Book Antiqua" w:hAnsi="Book Antiqua"/>
          <w:b/>
        </w:rPr>
      </w:pPr>
      <w:r w:rsidRPr="003762AD">
        <w:rPr>
          <w:rFonts w:ascii="Book Antiqua" w:hAnsi="Book Antiqua"/>
        </w:rPr>
        <w:tab/>
      </w:r>
      <w:r w:rsidRPr="003762AD">
        <w:rPr>
          <w:rFonts w:ascii="Book Antiqua" w:hAnsi="Book Antiqua"/>
        </w:rPr>
        <w:tab/>
      </w:r>
      <w:r w:rsidRPr="003762AD">
        <w:rPr>
          <w:rFonts w:ascii="Book Antiqua" w:hAnsi="Book Antiqua"/>
          <w:b/>
          <w:i/>
        </w:rPr>
        <w:t>Vladislav Vančura (1891 – 1942)</w:t>
      </w:r>
    </w:p>
    <w:p w:rsidR="00C85463" w:rsidRPr="003762AD" w:rsidRDefault="00C85463" w:rsidP="00C85463">
      <w:pPr>
        <w:rPr>
          <w:rFonts w:ascii="Book Antiqua" w:hAnsi="Book Antiqua"/>
        </w:rPr>
      </w:pPr>
    </w:p>
    <w:p w:rsidR="00C85463" w:rsidRDefault="00C85463" w:rsidP="00C85463">
      <w:pPr>
        <w:rPr>
          <w:rFonts w:ascii="Book Antiqua" w:hAnsi="Book Antiqua"/>
        </w:rPr>
      </w:pPr>
    </w:p>
    <w:p w:rsidR="00F1679C" w:rsidRDefault="00F1679C" w:rsidP="00C85463">
      <w:pPr>
        <w:rPr>
          <w:rFonts w:ascii="Book Antiqua" w:hAnsi="Book Antiqua"/>
        </w:rPr>
      </w:pPr>
    </w:p>
    <w:p w:rsidR="00F1679C" w:rsidRPr="003762AD" w:rsidRDefault="00F1679C" w:rsidP="00C85463">
      <w:pPr>
        <w:rPr>
          <w:rFonts w:ascii="Book Antiqua" w:hAnsi="Book Antiqua"/>
        </w:rPr>
      </w:pPr>
    </w:p>
    <w:p w:rsidR="00C85463" w:rsidRDefault="00C85463" w:rsidP="00C85463"/>
    <w:p w:rsidR="00C85463" w:rsidRDefault="00C85463" w:rsidP="00C85463"/>
    <w:p w:rsidR="00C85463" w:rsidRPr="00D8093C" w:rsidRDefault="00C85463" w:rsidP="00C85463">
      <w:pPr>
        <w:rPr>
          <w:rFonts w:ascii="Book Antiqua" w:hAnsi="Book Antiqua"/>
        </w:rPr>
      </w:pPr>
      <w:r w:rsidRPr="00D8093C">
        <w:rPr>
          <w:rFonts w:ascii="Book Antiqua" w:hAnsi="Book Antiqua"/>
        </w:rPr>
        <w:t xml:space="preserve">Novela </w:t>
      </w:r>
      <w:r w:rsidRPr="00D8093C">
        <w:rPr>
          <w:rFonts w:ascii="Book Antiqua" w:hAnsi="Book Antiqua"/>
          <w:b/>
        </w:rPr>
        <w:t>Rozmarné léto (1926)</w:t>
      </w:r>
    </w:p>
    <w:p w:rsidR="00C85463" w:rsidRPr="00D8093C" w:rsidRDefault="00C85463" w:rsidP="00C85463">
      <w:pPr>
        <w:rPr>
          <w:rFonts w:ascii="Book Antiqua" w:hAnsi="Book Antiqua"/>
        </w:rPr>
      </w:pPr>
      <w:r w:rsidRPr="00D8093C">
        <w:rPr>
          <w:rFonts w:ascii="Book Antiqua" w:hAnsi="Book Antiqua"/>
        </w:rPr>
        <w:t>- hlavní hrdinové:</w:t>
      </w:r>
      <w:r w:rsidRPr="00D8093C">
        <w:rPr>
          <w:rFonts w:ascii="Book Antiqua" w:hAnsi="Book Antiqua"/>
        </w:rPr>
        <w:tab/>
        <w:t>majitel plovárny – Antonín Důra</w:t>
      </w:r>
    </w:p>
    <w:p w:rsidR="00C85463" w:rsidRPr="00D8093C" w:rsidRDefault="00C85463" w:rsidP="00C85463">
      <w:pPr>
        <w:rPr>
          <w:rFonts w:ascii="Book Antiqua" w:hAnsi="Book Antiqua"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  <w:t>důstojník – major Hugo</w:t>
      </w:r>
    </w:p>
    <w:p w:rsidR="00C85463" w:rsidRPr="00D8093C" w:rsidRDefault="00C85463" w:rsidP="00C85463">
      <w:pPr>
        <w:rPr>
          <w:rFonts w:ascii="Book Antiqua" w:hAnsi="Book Antiqua"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  <w:t xml:space="preserve">kněz – kanovník </w:t>
      </w:r>
      <w:proofErr w:type="spellStart"/>
      <w:r w:rsidRPr="00D8093C">
        <w:rPr>
          <w:rFonts w:ascii="Book Antiqua" w:hAnsi="Book Antiqua"/>
        </w:rPr>
        <w:t>Roch</w:t>
      </w:r>
      <w:proofErr w:type="spellEnd"/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  <w:r w:rsidRPr="00D8093C">
        <w:rPr>
          <w:rFonts w:ascii="Book Antiqua" w:hAnsi="Book Antiqua"/>
        </w:rPr>
        <w:t xml:space="preserve">- </w:t>
      </w:r>
      <w:r w:rsidRPr="00D8093C">
        <w:rPr>
          <w:rFonts w:ascii="Book Antiqua" w:hAnsi="Book Antiqua"/>
          <w:b/>
        </w:rPr>
        <w:t>sociálně-kritická</w:t>
      </w:r>
      <w:r w:rsidRPr="00D8093C">
        <w:rPr>
          <w:rFonts w:ascii="Book Antiqua" w:hAnsi="Book Antiqua"/>
        </w:rPr>
        <w:t xml:space="preserve"> – zajímá se o osudy jednotlivce, o jeho sociální postavení</w:t>
      </w: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  <w:b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  <w:b/>
          <w:i/>
        </w:rPr>
        <w:t>Ivan Olbracht (1882 – 1952)</w:t>
      </w:r>
    </w:p>
    <w:p w:rsidR="00C85463" w:rsidRPr="00D8093C" w:rsidRDefault="00C85463" w:rsidP="00C85463">
      <w:pPr>
        <w:rPr>
          <w:rFonts w:ascii="Book Antiqua" w:hAnsi="Book Antiqua"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  <w:t>(</w:t>
      </w:r>
      <w:proofErr w:type="spellStart"/>
      <w:r w:rsidRPr="00D8093C">
        <w:rPr>
          <w:rFonts w:ascii="Book Antiqua" w:hAnsi="Book Antiqua"/>
        </w:rPr>
        <w:t>vl</w:t>
      </w:r>
      <w:proofErr w:type="spellEnd"/>
      <w:r w:rsidRPr="00D8093C">
        <w:rPr>
          <w:rFonts w:ascii="Book Antiqua" w:hAnsi="Book Antiqua"/>
        </w:rPr>
        <w:t>. jménem Kamil Zeman)</w:t>
      </w: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</w:rPr>
      </w:pPr>
    </w:p>
    <w:p w:rsidR="00C85463" w:rsidRPr="00D8093C" w:rsidRDefault="00C85463" w:rsidP="00C85463">
      <w:pPr>
        <w:rPr>
          <w:rFonts w:ascii="Book Antiqua" w:hAnsi="Book Antiqua"/>
          <w:b/>
        </w:rPr>
      </w:pPr>
      <w:r>
        <w:rPr>
          <w:rFonts w:ascii="Book Antiqua" w:hAnsi="Book Antiqua"/>
        </w:rPr>
        <w:t>Román -</w:t>
      </w:r>
      <w:r w:rsidRPr="00D8093C">
        <w:rPr>
          <w:rFonts w:ascii="Book Antiqua" w:hAnsi="Book Antiqua"/>
        </w:rPr>
        <w:t xml:space="preserve"> balada </w:t>
      </w:r>
      <w:r w:rsidRPr="00D8093C">
        <w:rPr>
          <w:rFonts w:ascii="Book Antiqua" w:hAnsi="Book Antiqua"/>
          <w:b/>
        </w:rPr>
        <w:t>Nikola Šuhaj loupežník (1933)</w:t>
      </w:r>
    </w:p>
    <w:p w:rsidR="00C85463" w:rsidRPr="00D8093C" w:rsidRDefault="00C85463" w:rsidP="00C85463">
      <w:pPr>
        <w:tabs>
          <w:tab w:val="left" w:pos="993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t>- doba:</w:t>
      </w:r>
      <w:r w:rsidRPr="00D8093C">
        <w:rPr>
          <w:rFonts w:ascii="Book Antiqua" w:hAnsi="Book Antiqua"/>
        </w:rPr>
        <w:tab/>
        <w:t>1.světová válka a těsně po ní</w:t>
      </w:r>
    </w:p>
    <w:p w:rsidR="00C85463" w:rsidRPr="00D8093C" w:rsidRDefault="00C85463" w:rsidP="00C85463">
      <w:pPr>
        <w:tabs>
          <w:tab w:val="left" w:pos="993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</w:tabs>
        <w:rPr>
          <w:rFonts w:ascii="Book Antiqua" w:hAnsi="Book Antiqua"/>
        </w:rPr>
      </w:pPr>
    </w:p>
    <w:p w:rsidR="00C85463" w:rsidRDefault="00C85463" w:rsidP="00C85463">
      <w:pPr>
        <w:tabs>
          <w:tab w:val="left" w:pos="993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</w:tabs>
        <w:rPr>
          <w:rFonts w:ascii="Book Antiqua" w:hAnsi="Book Antiqua"/>
        </w:rPr>
      </w:pPr>
    </w:p>
    <w:p w:rsidR="00F1679C" w:rsidRPr="00D8093C" w:rsidRDefault="00F1679C" w:rsidP="00C85463">
      <w:pPr>
        <w:tabs>
          <w:tab w:val="left" w:pos="993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t xml:space="preserve">- místo: </w:t>
      </w:r>
      <w:r w:rsidRPr="00D8093C">
        <w:rPr>
          <w:rFonts w:ascii="Book Antiqua" w:hAnsi="Book Antiqua"/>
        </w:rPr>
        <w:tab/>
        <w:t>Zakarpatská Ukrajina – Koločava (součást ČSR)</w:t>
      </w:r>
    </w:p>
    <w:p w:rsidR="00C85463" w:rsidRDefault="00C85463" w:rsidP="00C85463">
      <w:pPr>
        <w:tabs>
          <w:tab w:val="left" w:pos="993"/>
        </w:tabs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t>- hlavní postavy: Nikola Šuhaj</w:t>
      </w: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  <w:t xml:space="preserve">Eržika </w:t>
      </w:r>
      <w:proofErr w:type="spellStart"/>
      <w:r w:rsidRPr="00D8093C">
        <w:rPr>
          <w:rFonts w:ascii="Book Antiqua" w:hAnsi="Book Antiqua"/>
        </w:rPr>
        <w:t>Dračová</w:t>
      </w:r>
      <w:proofErr w:type="spellEnd"/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  <w:t>Jura Šuhaj</w:t>
      </w: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t>- příběh podle skutečné události:</w:t>
      </w: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F1679C" w:rsidRPr="00D8093C" w:rsidRDefault="00F1679C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lastRenderedPageBreak/>
        <w:t xml:space="preserve">- </w:t>
      </w:r>
      <w:r w:rsidRPr="00D8093C">
        <w:rPr>
          <w:rFonts w:ascii="Book Antiqua" w:hAnsi="Book Antiqua"/>
          <w:b/>
        </w:rPr>
        <w:t>psychologická</w:t>
      </w:r>
      <w:r w:rsidRPr="00D8093C">
        <w:rPr>
          <w:rFonts w:ascii="Book Antiqua" w:hAnsi="Book Antiqua"/>
          <w:u w:val="single" w:color="C00000"/>
        </w:rPr>
        <w:t xml:space="preserve"> </w:t>
      </w:r>
      <w:r w:rsidRPr="00D8093C">
        <w:rPr>
          <w:rFonts w:ascii="Book Antiqua" w:hAnsi="Book Antiqua"/>
        </w:rPr>
        <w:t>– zaměřuje se na nitro člověka a na postavení člověka v lidské společnosti</w:t>
      </w:r>
    </w:p>
    <w:p w:rsidR="00C85463" w:rsidRPr="00D8093C" w:rsidRDefault="00C85463" w:rsidP="00C85463">
      <w:pPr>
        <w:tabs>
          <w:tab w:val="left" w:pos="993"/>
          <w:tab w:val="left" w:pos="1560"/>
        </w:tabs>
        <w:rPr>
          <w:rFonts w:ascii="Book Antiqua" w:hAnsi="Book Antiqua"/>
        </w:rPr>
      </w:pPr>
    </w:p>
    <w:p w:rsidR="00C85463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  <w:b/>
          <w:i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  <w:b/>
          <w:i/>
        </w:rPr>
        <w:t>Jaroslav Havlíček (1896 – 1943)</w:t>
      </w:r>
    </w:p>
    <w:p w:rsidR="00F1679C" w:rsidRDefault="00F1679C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  <w:b/>
          <w:i/>
        </w:rPr>
      </w:pPr>
    </w:p>
    <w:p w:rsidR="00F1679C" w:rsidRDefault="00F1679C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  <w:b/>
          <w:i/>
        </w:rPr>
      </w:pPr>
    </w:p>
    <w:p w:rsidR="00F1679C" w:rsidRPr="00D8093C" w:rsidRDefault="00F1679C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  <w:b/>
        </w:rPr>
      </w:pPr>
    </w:p>
    <w:p w:rsidR="00C85463" w:rsidRPr="00D8093C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  <w:b/>
        </w:rPr>
        <w:t>Petrolejové lampy (1935)</w:t>
      </w:r>
    </w:p>
    <w:p w:rsidR="00C85463" w:rsidRPr="00D8093C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C85463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F1679C" w:rsidRPr="00D8093C" w:rsidRDefault="00F1679C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C85463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C85463" w:rsidRPr="00D8093C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</w:rPr>
        <w:tab/>
      </w:r>
      <w:r w:rsidRPr="00D8093C">
        <w:rPr>
          <w:rFonts w:ascii="Book Antiqua" w:hAnsi="Book Antiqua"/>
          <w:b/>
          <w:i/>
        </w:rPr>
        <w:t>Jarmila Glazarová (1901 – 1977)</w:t>
      </w:r>
      <w:r>
        <w:rPr>
          <w:rFonts w:ascii="Book Antiqua" w:hAnsi="Book Antiqua"/>
          <w:i/>
        </w:rPr>
        <w:t xml:space="preserve">, </w:t>
      </w:r>
      <w:r w:rsidRPr="00D8093C">
        <w:rPr>
          <w:rFonts w:ascii="Book Antiqua" w:hAnsi="Book Antiqua"/>
        </w:rPr>
        <w:t>regionální</w:t>
      </w:r>
      <w:r w:rsidRPr="00D8093C">
        <w:rPr>
          <w:rFonts w:ascii="Book Antiqua" w:hAnsi="Book Antiqua"/>
          <w:i/>
        </w:rPr>
        <w:t xml:space="preserve"> </w:t>
      </w:r>
      <w:r>
        <w:rPr>
          <w:rFonts w:ascii="Book Antiqua" w:hAnsi="Book Antiqua"/>
        </w:rPr>
        <w:t>spisovatelka</w:t>
      </w:r>
    </w:p>
    <w:p w:rsidR="00C85463" w:rsidRPr="00D8093C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C85463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F1679C" w:rsidRDefault="00F1679C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F1679C" w:rsidRPr="00D8093C" w:rsidRDefault="00F1679C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</w:p>
    <w:p w:rsidR="00C85463" w:rsidRDefault="00C85463" w:rsidP="00C85463">
      <w:pPr>
        <w:tabs>
          <w:tab w:val="left" w:pos="993"/>
          <w:tab w:val="left" w:pos="1418"/>
          <w:tab w:val="left" w:pos="1560"/>
        </w:tabs>
      </w:pPr>
    </w:p>
    <w:p w:rsidR="00C85463" w:rsidRDefault="00C85463" w:rsidP="00C85463">
      <w:pPr>
        <w:tabs>
          <w:tab w:val="left" w:pos="993"/>
          <w:tab w:val="left" w:pos="1418"/>
          <w:tab w:val="left" w:pos="1560"/>
        </w:tabs>
      </w:pPr>
    </w:p>
    <w:p w:rsidR="00C85463" w:rsidRPr="00D8093C" w:rsidRDefault="00C85463" w:rsidP="00C85463">
      <w:pPr>
        <w:tabs>
          <w:tab w:val="left" w:pos="993"/>
          <w:tab w:val="left" w:pos="1418"/>
          <w:tab w:val="left" w:pos="1560"/>
        </w:tabs>
        <w:rPr>
          <w:rFonts w:ascii="Book Antiqua" w:hAnsi="Book Antiqua"/>
        </w:rPr>
      </w:pPr>
      <w:r w:rsidRPr="00D8093C">
        <w:rPr>
          <w:rFonts w:ascii="Book Antiqua" w:hAnsi="Book Antiqua"/>
          <w:b/>
        </w:rPr>
        <w:t>Advent (1939)</w:t>
      </w:r>
    </w:p>
    <w:p w:rsidR="000B1843" w:rsidRDefault="000B1843" w:rsidP="00AF017B">
      <w:pPr>
        <w:pStyle w:val="DUMY-Hlavnnadpis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339" w:rsidRDefault="00567339" w:rsidP="009F1C88">
      <w:r>
        <w:separator/>
      </w:r>
    </w:p>
  </w:endnote>
  <w:endnote w:type="continuationSeparator" w:id="0">
    <w:p w:rsidR="00567339" w:rsidRDefault="0056733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339" w:rsidRDefault="00567339" w:rsidP="009F1C88">
      <w:r>
        <w:separator/>
      </w:r>
    </w:p>
  </w:footnote>
  <w:footnote w:type="continuationSeparator" w:id="0">
    <w:p w:rsidR="00567339" w:rsidRDefault="0056733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567339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522A7"/>
    <w:rsid w:val="00071E30"/>
    <w:rsid w:val="000A5F3D"/>
    <w:rsid w:val="000B1843"/>
    <w:rsid w:val="000D668E"/>
    <w:rsid w:val="000E12BC"/>
    <w:rsid w:val="001E1EDC"/>
    <w:rsid w:val="001F0050"/>
    <w:rsid w:val="001F6772"/>
    <w:rsid w:val="002321F2"/>
    <w:rsid w:val="002D6729"/>
    <w:rsid w:val="002F6C15"/>
    <w:rsid w:val="003239DC"/>
    <w:rsid w:val="003D2611"/>
    <w:rsid w:val="00410EB1"/>
    <w:rsid w:val="00411F29"/>
    <w:rsid w:val="0045559E"/>
    <w:rsid w:val="00467D37"/>
    <w:rsid w:val="00475734"/>
    <w:rsid w:val="004766A2"/>
    <w:rsid w:val="004D5210"/>
    <w:rsid w:val="004F4D12"/>
    <w:rsid w:val="005408F0"/>
    <w:rsid w:val="00565BD3"/>
    <w:rsid w:val="00567339"/>
    <w:rsid w:val="00581D1F"/>
    <w:rsid w:val="00596C10"/>
    <w:rsid w:val="005E1350"/>
    <w:rsid w:val="00653A80"/>
    <w:rsid w:val="00695C43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C56BE"/>
    <w:rsid w:val="008E2EAF"/>
    <w:rsid w:val="0097376D"/>
    <w:rsid w:val="009D32A6"/>
    <w:rsid w:val="009F1C88"/>
    <w:rsid w:val="009F293C"/>
    <w:rsid w:val="00AF017B"/>
    <w:rsid w:val="00B27571"/>
    <w:rsid w:val="00B42E17"/>
    <w:rsid w:val="00BD3D5F"/>
    <w:rsid w:val="00C22B8B"/>
    <w:rsid w:val="00C53817"/>
    <w:rsid w:val="00C85463"/>
    <w:rsid w:val="00CC6925"/>
    <w:rsid w:val="00CD2121"/>
    <w:rsid w:val="00CD75B3"/>
    <w:rsid w:val="00D634C6"/>
    <w:rsid w:val="00DF249A"/>
    <w:rsid w:val="00E73B11"/>
    <w:rsid w:val="00F1679C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C8546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C85463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A0F78-FAB0-420F-BE81-DDCA8FA27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453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9</cp:revision>
  <dcterms:created xsi:type="dcterms:W3CDTF">2013-09-20T20:15:00Z</dcterms:created>
  <dcterms:modified xsi:type="dcterms:W3CDTF">2014-02-13T08:50:00Z</dcterms:modified>
</cp:coreProperties>
</file>