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2719F6" w:rsidRDefault="002719F6"/>
    <w:p w:rsidR="002719F6" w:rsidRDefault="002719F6"/>
    <w:p w:rsidR="002719F6" w:rsidRDefault="002719F6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8E2EAF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  <w:b/>
              </w:rPr>
            </w:pPr>
            <w:r w:rsidRPr="002719F6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</w:rPr>
            </w:pPr>
            <w:r w:rsidRPr="002719F6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  <w:b/>
              </w:rPr>
            </w:pPr>
            <w:r w:rsidRPr="002719F6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</w:rPr>
            </w:pPr>
            <w:r w:rsidRPr="002719F6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  <w:b/>
              </w:rPr>
            </w:pPr>
            <w:r w:rsidRPr="002719F6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</w:rPr>
            </w:pPr>
            <w:r w:rsidRPr="002719F6">
              <w:rPr>
                <w:rFonts w:ascii="Book Antiqua" w:hAnsi="Book Antiqua"/>
              </w:rPr>
              <w:t>VY_</w:t>
            </w:r>
            <w:r w:rsidR="00475734" w:rsidRPr="002719F6">
              <w:rPr>
                <w:rFonts w:ascii="Book Antiqua" w:hAnsi="Book Antiqua"/>
              </w:rPr>
              <w:t>1</w:t>
            </w:r>
            <w:r w:rsidRPr="002719F6">
              <w:rPr>
                <w:rFonts w:ascii="Book Antiqua" w:hAnsi="Book Antiqua"/>
              </w:rPr>
              <w:t>2</w:t>
            </w:r>
            <w:r w:rsidR="00CB3752" w:rsidRPr="002719F6">
              <w:rPr>
                <w:rFonts w:ascii="Book Antiqua" w:hAnsi="Book Antiqua"/>
              </w:rPr>
              <w:t>_INOVACE_03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  <w:b/>
              </w:rPr>
            </w:pPr>
            <w:r w:rsidRPr="002719F6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2719F6" w:rsidRDefault="002719F6" w:rsidP="009F293C">
            <w:pPr>
              <w:rPr>
                <w:rFonts w:ascii="Book Antiqua" w:hAnsi="Book Antiqua"/>
              </w:rPr>
            </w:pPr>
            <w:r w:rsidRPr="002719F6">
              <w:rPr>
                <w:rFonts w:ascii="Book Antiqua" w:hAnsi="Book Antiqua"/>
              </w:rPr>
              <w:t>Středověká společnost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  <w:b/>
              </w:rPr>
            </w:pPr>
            <w:r w:rsidRPr="002719F6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2719F6" w:rsidRDefault="003239DC" w:rsidP="009F293C">
            <w:pPr>
              <w:rPr>
                <w:rFonts w:ascii="Book Antiqua" w:hAnsi="Book Antiqua"/>
              </w:rPr>
            </w:pPr>
            <w:r w:rsidRPr="002719F6">
              <w:rPr>
                <w:rFonts w:ascii="Book Antiqua" w:hAnsi="Book Antiqua"/>
              </w:rPr>
              <w:t xml:space="preserve">Mgr. Olga </w:t>
            </w:r>
            <w:proofErr w:type="spellStart"/>
            <w:r w:rsidRPr="002719F6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  <w:b/>
              </w:rPr>
            </w:pPr>
            <w:r w:rsidRPr="002719F6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2719F6" w:rsidRDefault="003239DC" w:rsidP="009F293C">
            <w:pPr>
              <w:rPr>
                <w:rFonts w:ascii="Book Antiqua" w:hAnsi="Book Antiqua"/>
              </w:rPr>
            </w:pPr>
            <w:r w:rsidRPr="002719F6">
              <w:rPr>
                <w:rFonts w:ascii="Book Antiqua" w:hAnsi="Book Antiqua"/>
              </w:rPr>
              <w:t>Srpen 2013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  <w:b/>
              </w:rPr>
            </w:pPr>
            <w:r w:rsidRPr="002719F6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2719F6" w:rsidRDefault="002719F6" w:rsidP="008E2EAF">
            <w:pPr>
              <w:ind w:left="34" w:hanging="34"/>
              <w:rPr>
                <w:rFonts w:ascii="Book Antiqua" w:hAnsi="Book Antiqua"/>
              </w:rPr>
            </w:pPr>
            <w:r w:rsidRPr="002719F6">
              <w:rPr>
                <w:rFonts w:ascii="Book Antiqua" w:hAnsi="Book Antiqua"/>
              </w:rPr>
              <w:t>1. - 3. r</w:t>
            </w:r>
            <w:r w:rsidR="003239DC" w:rsidRPr="002719F6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8E2EAF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2719F6" w:rsidRDefault="000B1843" w:rsidP="009F293C">
            <w:pPr>
              <w:rPr>
                <w:rFonts w:ascii="Book Antiqua" w:hAnsi="Book Antiqua"/>
                <w:b/>
              </w:rPr>
            </w:pPr>
            <w:r w:rsidRPr="002719F6">
              <w:rPr>
                <w:rFonts w:ascii="Book Antiqua" w:hAnsi="Book Antiqua"/>
                <w:b/>
              </w:rPr>
              <w:t>VZDĚLÁVACÍ OBLAST/</w:t>
            </w:r>
            <w:r w:rsidRPr="002719F6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2719F6" w:rsidRDefault="003239DC" w:rsidP="00BD3D5F">
            <w:pPr>
              <w:ind w:left="34" w:hanging="34"/>
              <w:rPr>
                <w:rFonts w:ascii="Book Antiqua" w:hAnsi="Book Antiqua"/>
              </w:rPr>
            </w:pPr>
            <w:r w:rsidRPr="002719F6">
              <w:rPr>
                <w:rFonts w:ascii="Book Antiqua" w:hAnsi="Book Antiqua"/>
              </w:rPr>
              <w:t>Český jazyk a literatura</w:t>
            </w:r>
            <w:r w:rsidR="002719F6" w:rsidRPr="002719F6">
              <w:rPr>
                <w:rFonts w:ascii="Book Antiqua" w:hAnsi="Book Antiqua"/>
              </w:rPr>
              <w:t xml:space="preserve">/feudalismus, </w:t>
            </w:r>
            <w:r w:rsidR="002719F6">
              <w:rPr>
                <w:rFonts w:ascii="Book Antiqua" w:hAnsi="Book Antiqua"/>
              </w:rPr>
              <w:t>románský sloh, gotika, legenda, duchovní píseň</w:t>
            </w:r>
          </w:p>
        </w:tc>
      </w:tr>
    </w:tbl>
    <w:p w:rsidR="002719F6" w:rsidRDefault="002719F6" w:rsidP="000A5F3D">
      <w:pPr>
        <w:pStyle w:val="DUMY-Nadpis"/>
      </w:pPr>
    </w:p>
    <w:p w:rsidR="000B1843" w:rsidRPr="00A527F4" w:rsidRDefault="000B1843" w:rsidP="000A5F3D">
      <w:pPr>
        <w:pStyle w:val="DUMY-Nadpis"/>
        <w:rPr>
          <w:rFonts w:ascii="Book Antiqua" w:hAnsi="Book Antiqua"/>
        </w:rPr>
      </w:pPr>
      <w:r w:rsidRPr="00A527F4">
        <w:rPr>
          <w:rFonts w:ascii="Book Antiqua" w:hAnsi="Book Antiqua"/>
        </w:rPr>
        <w:t>ANOTACE</w:t>
      </w:r>
    </w:p>
    <w:p w:rsidR="000B1843" w:rsidRPr="00A527F4" w:rsidRDefault="003239DC" w:rsidP="000A5F3D">
      <w:pPr>
        <w:pStyle w:val="DUMY-text"/>
        <w:rPr>
          <w:rFonts w:ascii="Book Antiqua" w:hAnsi="Book Antiqua"/>
        </w:rPr>
      </w:pPr>
      <w:r w:rsidRPr="00A527F4">
        <w:rPr>
          <w:rFonts w:ascii="Book Antiqua" w:hAnsi="Book Antiqua"/>
        </w:rPr>
        <w:t>Vzdělávací materiál je zaměřen na seznámení s historickým vývojem světové a české literatury.</w:t>
      </w:r>
    </w:p>
    <w:p w:rsidR="002719F6" w:rsidRPr="00A527F4" w:rsidRDefault="002719F6" w:rsidP="000A5F3D">
      <w:pPr>
        <w:pStyle w:val="DUMY-text"/>
        <w:rPr>
          <w:rFonts w:ascii="Book Antiqua" w:hAnsi="Book Antiqua"/>
        </w:rPr>
      </w:pPr>
    </w:p>
    <w:p w:rsidR="000B1843" w:rsidRPr="00A527F4" w:rsidRDefault="000B1843" w:rsidP="000A5F3D">
      <w:pPr>
        <w:pStyle w:val="DUMY-Nadpis"/>
        <w:rPr>
          <w:rFonts w:ascii="Book Antiqua" w:hAnsi="Book Antiqua"/>
        </w:rPr>
      </w:pPr>
      <w:r w:rsidRPr="00A527F4">
        <w:rPr>
          <w:rFonts w:ascii="Book Antiqua" w:hAnsi="Book Antiqua"/>
        </w:rPr>
        <w:t>METODICKÝ POKYN</w:t>
      </w:r>
    </w:p>
    <w:p w:rsidR="000B1843" w:rsidRPr="00A527F4" w:rsidRDefault="003239DC" w:rsidP="000A5F3D">
      <w:pPr>
        <w:pStyle w:val="DUMY-text"/>
        <w:rPr>
          <w:rFonts w:ascii="Book Antiqua" w:hAnsi="Book Antiqua"/>
        </w:rPr>
      </w:pPr>
      <w:r w:rsidRPr="00A527F4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2719F6" w:rsidRDefault="002719F6" w:rsidP="000A5F3D">
      <w:pPr>
        <w:pStyle w:val="DUMY-text"/>
      </w:pPr>
    </w:p>
    <w:p w:rsidR="002719F6" w:rsidRDefault="002719F6" w:rsidP="000A5F3D">
      <w:pPr>
        <w:pStyle w:val="DUMY-text"/>
      </w:pPr>
    </w:p>
    <w:p w:rsidR="002719F6" w:rsidRDefault="002719F6" w:rsidP="000A5F3D">
      <w:pPr>
        <w:pStyle w:val="DUMY-text"/>
      </w:pPr>
    </w:p>
    <w:p w:rsidR="002719F6" w:rsidRDefault="002719F6" w:rsidP="000A5F3D">
      <w:pPr>
        <w:pStyle w:val="DUMY-text"/>
      </w:pPr>
    </w:p>
    <w:p w:rsidR="002719F6" w:rsidRDefault="002719F6" w:rsidP="000A5F3D">
      <w:pPr>
        <w:pStyle w:val="DUMY-text"/>
      </w:pPr>
    </w:p>
    <w:p w:rsidR="002719F6" w:rsidRDefault="002719F6" w:rsidP="000A5F3D">
      <w:pPr>
        <w:pStyle w:val="DUMY-text"/>
      </w:pPr>
    </w:p>
    <w:p w:rsidR="00A527F4" w:rsidRPr="00A527F4" w:rsidRDefault="00A527F4" w:rsidP="00A527F4">
      <w:pPr>
        <w:keepNext/>
        <w:spacing w:before="120" w:after="120"/>
        <w:jc w:val="center"/>
        <w:outlineLvl w:val="1"/>
        <w:rPr>
          <w:rFonts w:ascii="Book Antiqua" w:hAnsi="Book Antiqua" w:cs="Arial"/>
          <w:b/>
          <w:bCs/>
          <w:iCs/>
          <w:sz w:val="32"/>
          <w:szCs w:val="28"/>
        </w:rPr>
      </w:pPr>
    </w:p>
    <w:p w:rsidR="00A527F4" w:rsidRPr="00A527F4" w:rsidRDefault="00A527F4" w:rsidP="00A527F4">
      <w:pPr>
        <w:spacing w:after="60" w:line="288" w:lineRule="auto"/>
      </w:pPr>
    </w:p>
    <w:p w:rsidR="00A527F4" w:rsidRPr="00A527F4" w:rsidRDefault="00A527F4" w:rsidP="00A527F4">
      <w:pPr>
        <w:keepNext/>
        <w:spacing w:before="120" w:after="120"/>
        <w:jc w:val="center"/>
        <w:outlineLvl w:val="1"/>
        <w:rPr>
          <w:rFonts w:ascii="Book Antiqua" w:hAnsi="Book Antiqua" w:cs="Arial"/>
          <w:b/>
          <w:bCs/>
          <w:iCs/>
          <w:sz w:val="32"/>
          <w:szCs w:val="28"/>
        </w:rPr>
      </w:pPr>
    </w:p>
    <w:p w:rsidR="00A527F4" w:rsidRPr="00A527F4" w:rsidRDefault="00A527F4" w:rsidP="00A527F4">
      <w:pPr>
        <w:keepNext/>
        <w:spacing w:before="120" w:after="120"/>
        <w:jc w:val="center"/>
        <w:outlineLvl w:val="1"/>
        <w:rPr>
          <w:rFonts w:ascii="Book Antiqua" w:hAnsi="Book Antiqua" w:cs="Arial"/>
          <w:b/>
          <w:bCs/>
          <w:iCs/>
          <w:sz w:val="32"/>
          <w:szCs w:val="28"/>
        </w:rPr>
      </w:pPr>
      <w:r w:rsidRPr="00A527F4">
        <w:rPr>
          <w:rFonts w:ascii="Book Antiqua" w:hAnsi="Book Antiqua" w:cs="Arial"/>
          <w:b/>
          <w:bCs/>
          <w:iCs/>
          <w:sz w:val="32"/>
          <w:szCs w:val="28"/>
        </w:rPr>
        <w:t>SEZNAM POUŽITÝCH ZDROJŮ</w:t>
      </w:r>
    </w:p>
    <w:p w:rsidR="00A527F4" w:rsidRPr="00A527F4" w:rsidRDefault="00A527F4" w:rsidP="00A527F4">
      <w:pPr>
        <w:numPr>
          <w:ilvl w:val="0"/>
          <w:numId w:val="9"/>
        </w:numPr>
        <w:spacing w:line="288" w:lineRule="auto"/>
        <w:rPr>
          <w:rFonts w:ascii="Book Antiqua" w:hAnsi="Book Antiqua"/>
        </w:rPr>
      </w:pPr>
      <w:r w:rsidRPr="00A527F4">
        <w:rPr>
          <w:rFonts w:ascii="Book Antiqua" w:hAnsi="Book Antiqua"/>
        </w:rPr>
        <w:t xml:space="preserve">SOCHROVÁ, Marie. </w:t>
      </w:r>
      <w:r w:rsidRPr="00A527F4">
        <w:rPr>
          <w:rFonts w:ascii="Book Antiqua" w:hAnsi="Book Antiqua"/>
          <w:i/>
        </w:rPr>
        <w:t>Literatura v kostce: pro střední školy</w:t>
      </w:r>
      <w:r w:rsidRPr="00A527F4">
        <w:rPr>
          <w:rFonts w:ascii="Book Antiqua" w:hAnsi="Book Antiqua"/>
        </w:rPr>
        <w:t xml:space="preserve">. Vyd. 3 Havlíčkův Brod: Fragment, 1999, 88 s. ISBN 80720033213. </w:t>
      </w:r>
    </w:p>
    <w:p w:rsidR="00A527F4" w:rsidRPr="00A527F4" w:rsidRDefault="00A527F4" w:rsidP="00A527F4">
      <w:pPr>
        <w:numPr>
          <w:ilvl w:val="0"/>
          <w:numId w:val="9"/>
        </w:numPr>
        <w:spacing w:line="288" w:lineRule="auto"/>
        <w:rPr>
          <w:rFonts w:ascii="Book Antiqua" w:hAnsi="Book Antiqua"/>
        </w:rPr>
      </w:pPr>
      <w:r w:rsidRPr="00A527F4">
        <w:rPr>
          <w:rFonts w:ascii="Book Antiqua" w:hAnsi="Book Antiqua" w:cs="Arial"/>
        </w:rPr>
        <w:t xml:space="preserve">BLÁHOVÁ, Renata. </w:t>
      </w:r>
      <w:r w:rsidRPr="00A527F4">
        <w:rPr>
          <w:rFonts w:ascii="Book Antiqua" w:hAnsi="Book Antiqua" w:cs="Arial"/>
          <w:i/>
          <w:iCs/>
        </w:rPr>
        <w:t>Literatura pro 1. ročník středních škol: zkrácená verze</w:t>
      </w:r>
      <w:r w:rsidRPr="00A527F4">
        <w:rPr>
          <w:rFonts w:ascii="Book Antiqua" w:hAnsi="Book Antiqua" w:cs="Arial"/>
        </w:rPr>
        <w:t xml:space="preserve">. Vyd. 1. Brno: </w:t>
      </w:r>
      <w:proofErr w:type="spellStart"/>
      <w:r w:rsidRPr="00A527F4">
        <w:rPr>
          <w:rFonts w:ascii="Book Antiqua" w:hAnsi="Book Antiqua" w:cs="Arial"/>
        </w:rPr>
        <w:t>Didaktis</w:t>
      </w:r>
      <w:proofErr w:type="spellEnd"/>
      <w:r w:rsidRPr="00A527F4">
        <w:rPr>
          <w:rFonts w:ascii="Book Antiqua" w:hAnsi="Book Antiqua" w:cs="Arial"/>
        </w:rPr>
        <w:t>, c2011, 2 sv. ISBN 978-80-7358-182-4.</w:t>
      </w:r>
    </w:p>
    <w:p w:rsidR="00A527F4" w:rsidRPr="00A527F4" w:rsidRDefault="00A527F4" w:rsidP="00A527F4">
      <w:pPr>
        <w:numPr>
          <w:ilvl w:val="0"/>
          <w:numId w:val="9"/>
        </w:numPr>
        <w:spacing w:line="288" w:lineRule="auto"/>
        <w:rPr>
          <w:rFonts w:ascii="Book Antiqua" w:hAnsi="Book Antiqua"/>
        </w:rPr>
      </w:pPr>
      <w:r w:rsidRPr="00A527F4">
        <w:rPr>
          <w:rFonts w:ascii="Book Antiqua" w:hAnsi="Book Antiqua" w:cs="Arial"/>
        </w:rPr>
        <w:t xml:space="preserve">POLÁŠKOVÁ, Taťána. </w:t>
      </w:r>
      <w:r w:rsidRPr="00A527F4">
        <w:rPr>
          <w:rFonts w:ascii="Book Antiqua" w:hAnsi="Book Antiqua" w:cs="Arial"/>
          <w:i/>
          <w:iCs/>
        </w:rPr>
        <w:t>Literatura pro 2. ročník středních škol: zkrácená verze</w:t>
      </w:r>
      <w:r w:rsidRPr="00A527F4">
        <w:rPr>
          <w:rFonts w:ascii="Book Antiqua" w:hAnsi="Book Antiqua" w:cs="Arial"/>
        </w:rPr>
        <w:t xml:space="preserve">. Vyd. 1. Brno: </w:t>
      </w:r>
      <w:proofErr w:type="spellStart"/>
      <w:r w:rsidRPr="00A527F4">
        <w:rPr>
          <w:rFonts w:ascii="Book Antiqua" w:hAnsi="Book Antiqua" w:cs="Arial"/>
        </w:rPr>
        <w:t>Didaktis</w:t>
      </w:r>
      <w:proofErr w:type="spellEnd"/>
      <w:r w:rsidRPr="00A527F4">
        <w:rPr>
          <w:rFonts w:ascii="Book Antiqua" w:hAnsi="Book Antiqua" w:cs="Arial"/>
        </w:rPr>
        <w:t>. ISBN 978-807-3581-831.</w:t>
      </w:r>
    </w:p>
    <w:p w:rsidR="00A527F4" w:rsidRPr="00AE7A6B" w:rsidRDefault="00A527F4" w:rsidP="00A527F4">
      <w:pPr>
        <w:numPr>
          <w:ilvl w:val="0"/>
          <w:numId w:val="9"/>
        </w:numPr>
        <w:spacing w:line="288" w:lineRule="auto"/>
        <w:rPr>
          <w:rFonts w:ascii="Book Antiqua" w:hAnsi="Book Antiqua"/>
        </w:rPr>
      </w:pPr>
      <w:r w:rsidRPr="00A527F4">
        <w:rPr>
          <w:rFonts w:ascii="Book Antiqua" w:hAnsi="Book Antiqua" w:cs="Arial"/>
        </w:rPr>
        <w:t xml:space="preserve">ANDREE, Lukáš. </w:t>
      </w:r>
      <w:r w:rsidRPr="00A527F4">
        <w:rPr>
          <w:rFonts w:ascii="Book Antiqua" w:hAnsi="Book Antiqua" w:cs="Arial"/>
          <w:i/>
          <w:iCs/>
        </w:rPr>
        <w:t>Literatura pro 3. ročník středních škol: zkrácená verze</w:t>
      </w:r>
      <w:r w:rsidRPr="00A527F4">
        <w:rPr>
          <w:rFonts w:ascii="Book Antiqua" w:hAnsi="Book Antiqua" w:cs="Arial"/>
        </w:rPr>
        <w:t xml:space="preserve">. Vyd. 1. Brno: </w:t>
      </w:r>
      <w:proofErr w:type="spellStart"/>
      <w:r w:rsidRPr="00A527F4">
        <w:rPr>
          <w:rFonts w:ascii="Book Antiqua" w:hAnsi="Book Antiqua" w:cs="Arial"/>
        </w:rPr>
        <w:t>Didaktis</w:t>
      </w:r>
      <w:proofErr w:type="spellEnd"/>
      <w:r w:rsidRPr="00A527F4">
        <w:rPr>
          <w:rFonts w:ascii="Book Antiqua" w:hAnsi="Book Antiqua" w:cs="Arial"/>
        </w:rPr>
        <w:t>. ISBN 978-807-3581-879.</w:t>
      </w:r>
    </w:p>
    <w:p w:rsidR="00A527F4" w:rsidRPr="00AE7A6B" w:rsidRDefault="00A527F4" w:rsidP="00AE7A6B">
      <w:pPr>
        <w:numPr>
          <w:ilvl w:val="0"/>
          <w:numId w:val="9"/>
        </w:numPr>
        <w:spacing w:line="288" w:lineRule="auto"/>
        <w:rPr>
          <w:rFonts w:ascii="Book Antiqua" w:hAnsi="Book Antiqua"/>
        </w:rPr>
      </w:pPr>
      <w:r w:rsidRPr="00AE7A6B">
        <w:rPr>
          <w:rFonts w:ascii="Book Antiqua" w:hAnsi="Book Antiqua"/>
        </w:rPr>
        <w:t xml:space="preserve">ANDREE, Lukáš. </w:t>
      </w:r>
      <w:r w:rsidRPr="00AE7A6B">
        <w:rPr>
          <w:rFonts w:ascii="Book Antiqua" w:hAnsi="Book Antiqua"/>
          <w:i/>
        </w:rPr>
        <w:t>Literatura pro 4. ročník středních škol: zkrácená verze</w:t>
      </w:r>
      <w:r w:rsidRPr="00AE7A6B">
        <w:rPr>
          <w:rFonts w:ascii="Book Antiqua" w:hAnsi="Book Antiqua"/>
        </w:rPr>
        <w:t xml:space="preserve">. Vyd. 1. Brno: </w:t>
      </w:r>
      <w:proofErr w:type="spellStart"/>
      <w:r w:rsidRPr="00AE7A6B">
        <w:rPr>
          <w:rFonts w:ascii="Book Antiqua" w:hAnsi="Book Antiqua"/>
        </w:rPr>
        <w:t>Didaktis</w:t>
      </w:r>
      <w:proofErr w:type="spellEnd"/>
      <w:r w:rsidRPr="00AE7A6B">
        <w:rPr>
          <w:rFonts w:ascii="Book Antiqua" w:hAnsi="Book Antiqua"/>
        </w:rPr>
        <w:t>, 2012, 2 sv. ISBN 978-80-7358-190-9.</w:t>
      </w:r>
    </w:p>
    <w:p w:rsidR="00A527F4" w:rsidRPr="00A527F4" w:rsidRDefault="00A527F4" w:rsidP="00A527F4">
      <w:pPr>
        <w:numPr>
          <w:ilvl w:val="0"/>
          <w:numId w:val="9"/>
        </w:numPr>
        <w:spacing w:line="288" w:lineRule="auto"/>
        <w:rPr>
          <w:rFonts w:ascii="Book Antiqua" w:hAnsi="Book Antiqua"/>
        </w:rPr>
      </w:pPr>
      <w:r w:rsidRPr="00A527F4">
        <w:rPr>
          <w:rFonts w:ascii="Book Antiqua" w:hAnsi="Book Antiqua"/>
        </w:rPr>
        <w:t xml:space="preserve">POLÁŠKOVÁ, Taťána. </w:t>
      </w:r>
      <w:r w:rsidRPr="00A527F4">
        <w:rPr>
          <w:rFonts w:ascii="Book Antiqua" w:hAnsi="Book Antiqua"/>
          <w:i/>
        </w:rPr>
        <w:t xml:space="preserve">Literatura: přehled středoškolského učiva: [včetně současné literatury. </w:t>
      </w:r>
      <w:r w:rsidRPr="00A527F4">
        <w:rPr>
          <w:rFonts w:ascii="Book Antiqua" w:hAnsi="Book Antiqua"/>
        </w:rPr>
        <w:t xml:space="preserve">2. vyd. Třebíč: Petra </w:t>
      </w:r>
      <w:proofErr w:type="spellStart"/>
      <w:r w:rsidRPr="00A527F4">
        <w:rPr>
          <w:rFonts w:ascii="Book Antiqua" w:hAnsi="Book Antiqua"/>
        </w:rPr>
        <w:t>Velanová</w:t>
      </w:r>
      <w:proofErr w:type="spellEnd"/>
      <w:r w:rsidRPr="00A527F4">
        <w:rPr>
          <w:rFonts w:ascii="Book Antiqua" w:hAnsi="Book Antiqua"/>
        </w:rPr>
        <w:t>, 2006, 207 s. Maturita. ISBN 80-902-</w:t>
      </w:r>
      <w:proofErr w:type="gramStart"/>
      <w:r w:rsidRPr="00A527F4">
        <w:rPr>
          <w:rFonts w:ascii="Book Antiqua" w:hAnsi="Book Antiqua"/>
        </w:rPr>
        <w:t>5716-x.</w:t>
      </w:r>
      <w:proofErr w:type="gramEnd"/>
    </w:p>
    <w:p w:rsidR="00A527F4" w:rsidRPr="00A527F4" w:rsidRDefault="00A527F4" w:rsidP="00A527F4">
      <w:pPr>
        <w:spacing w:line="288" w:lineRule="auto"/>
        <w:ind w:left="567"/>
        <w:rPr>
          <w:rFonts w:ascii="Book Antiqua" w:hAnsi="Book Antiqua"/>
        </w:rPr>
      </w:pPr>
    </w:p>
    <w:p w:rsidR="00A527F4" w:rsidRPr="00A527F4" w:rsidRDefault="00A527F4" w:rsidP="00A527F4">
      <w:pPr>
        <w:spacing w:before="120" w:after="60" w:line="288" w:lineRule="auto"/>
        <w:jc w:val="center"/>
        <w:rPr>
          <w:rFonts w:ascii="Book Antiqua" w:hAnsi="Book Antiqua"/>
        </w:rPr>
      </w:pPr>
      <w:r w:rsidRPr="00A527F4">
        <w:rPr>
          <w:rFonts w:ascii="Book Antiqua" w:hAnsi="Book Antiqua"/>
          <w:b/>
        </w:rPr>
        <w:t>Autor prohlašuje, že řádně uvedl všechny použité zdroje.</w:t>
      </w:r>
      <w:r w:rsidRPr="00A527F4">
        <w:rPr>
          <w:rFonts w:ascii="Book Antiqua" w:hAnsi="Book Antiqua"/>
          <w:b/>
        </w:rPr>
        <w:br/>
        <w:t>Pokud není uvedeno jinak, použitý materiál je z vlastních zdrojů autora</w:t>
      </w:r>
      <w:r w:rsidRPr="00A527F4">
        <w:rPr>
          <w:rFonts w:ascii="Book Antiqua" w:hAnsi="Book Antiqua"/>
        </w:rPr>
        <w:t>.</w:t>
      </w:r>
    </w:p>
    <w:p w:rsidR="000B1843" w:rsidRPr="00487789" w:rsidRDefault="00A527F4" w:rsidP="00A527F4">
      <w:pPr>
        <w:pStyle w:val="DUMY-text"/>
        <w:tabs>
          <w:tab w:val="left" w:pos="1418"/>
        </w:tabs>
        <w:spacing w:before="120"/>
        <w:jc w:val="center"/>
        <w:rPr>
          <w:rFonts w:ascii="Book Antiqua" w:hAnsi="Book Antiqua"/>
          <w:b/>
          <w:sz w:val="40"/>
          <w:szCs w:val="40"/>
        </w:rPr>
      </w:pPr>
      <w:r w:rsidRPr="00A527F4">
        <w:rPr>
          <w:rFonts w:ascii="Book Antiqua" w:hAnsi="Book Antiqua"/>
        </w:rPr>
        <w:br w:type="page"/>
      </w:r>
      <w:r w:rsidR="00CB3752" w:rsidRPr="00487789">
        <w:rPr>
          <w:rFonts w:ascii="Book Antiqua" w:hAnsi="Book Antiqua"/>
          <w:b/>
          <w:sz w:val="40"/>
          <w:szCs w:val="40"/>
        </w:rPr>
        <w:lastRenderedPageBreak/>
        <w:t>Středověká společnost</w:t>
      </w:r>
    </w:p>
    <w:p w:rsidR="00023A09" w:rsidRDefault="000B1843" w:rsidP="00CB3752">
      <w:pPr>
        <w:pStyle w:val="Nzev"/>
        <w:spacing w:after="0"/>
        <w:jc w:val="center"/>
        <w:outlineLvl w:val="0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>
        <w:br w:type="page"/>
      </w:r>
      <w:r w:rsidR="00023A09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lastRenderedPageBreak/>
        <w:t>STŘEDOVĚKÁ SPOLEČNOST</w:t>
      </w:r>
    </w:p>
    <w:p w:rsidR="00023A09" w:rsidRPr="00023A09" w:rsidRDefault="009E2B2C" w:rsidP="00CB3752">
      <w:pPr>
        <w:pStyle w:val="Nzev"/>
        <w:spacing w:after="0"/>
        <w:jc w:val="center"/>
        <w:outlineLvl w:val="0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doba od 5. stol. -</w:t>
      </w:r>
      <w:r w:rsidR="002719F6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 </w:t>
      </w:r>
      <w:r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do </w:t>
      </w:r>
      <w:r w:rsidR="002719F6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počátku</w:t>
      </w:r>
      <w:r w:rsidR="00023A09" w:rsidRPr="00693252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 15. stol.</w:t>
      </w:r>
    </w:p>
    <w:p w:rsidR="00023A09" w:rsidRPr="00693252" w:rsidRDefault="00023A09" w:rsidP="00023A09"/>
    <w:p w:rsidR="00023A09" w:rsidRDefault="00023A09" w:rsidP="00023A09">
      <w:pPr>
        <w:pStyle w:val="Odstavecseseznamem1"/>
        <w:numPr>
          <w:ilvl w:val="0"/>
          <w:numId w:val="12"/>
        </w:numPr>
        <w:spacing w:line="240" w:lineRule="auto"/>
        <w:ind w:left="567" w:hanging="426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doba feudální (</w:t>
      </w:r>
      <w:proofErr w:type="gramStart"/>
      <w:r>
        <w:rPr>
          <w:rStyle w:val="Nzevknihy1"/>
          <w:rFonts w:ascii="Book Antiqua" w:hAnsi="Book Antiqua"/>
          <w:b w:val="0"/>
          <w:smallCaps w:val="0"/>
        </w:rPr>
        <w:t>feudál  X  poddaní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 xml:space="preserve">) </w:t>
      </w:r>
    </w:p>
    <w:p w:rsidR="00023A09" w:rsidRDefault="00023A09" w:rsidP="00023A09">
      <w:pPr>
        <w:pStyle w:val="Odstavecseseznamem1"/>
        <w:numPr>
          <w:ilvl w:val="0"/>
          <w:numId w:val="12"/>
        </w:numPr>
        <w:spacing w:line="240" w:lineRule="auto"/>
        <w:ind w:left="567" w:hanging="425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kultura a literatura ovlivňována ná</w:t>
      </w:r>
      <w:bookmarkStart w:id="0" w:name="_GoBack"/>
      <w:bookmarkEnd w:id="0"/>
      <w:r>
        <w:rPr>
          <w:rStyle w:val="Nzevknihy1"/>
          <w:rFonts w:ascii="Book Antiqua" w:hAnsi="Book Antiqua"/>
          <w:b w:val="0"/>
          <w:smallCaps w:val="0"/>
        </w:rPr>
        <w:t>boženstvím = křesťanstvím</w:t>
      </w:r>
    </w:p>
    <w:p w:rsidR="00023A09" w:rsidRDefault="00023A09" w:rsidP="00023A09">
      <w:pPr>
        <w:pStyle w:val="Odstavecseseznamem1"/>
        <w:numPr>
          <w:ilvl w:val="0"/>
          <w:numId w:val="12"/>
        </w:numPr>
        <w:spacing w:line="240" w:lineRule="auto"/>
        <w:ind w:left="567" w:hanging="425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smysl života v životě posmrtném</w:t>
      </w:r>
    </w:p>
    <w:p w:rsidR="00023A09" w:rsidRDefault="00023A09" w:rsidP="00023A09">
      <w:pPr>
        <w:pStyle w:val="Odstavecseseznamem1"/>
        <w:numPr>
          <w:ilvl w:val="0"/>
          <w:numId w:val="12"/>
        </w:numPr>
        <w:spacing w:line="240" w:lineRule="auto"/>
        <w:ind w:left="567" w:hanging="425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centrem kultury byly kláštery, klášterní školy, university</w:t>
      </w:r>
    </w:p>
    <w:p w:rsidR="00023A09" w:rsidRPr="002719F6" w:rsidRDefault="00023A09" w:rsidP="002719F6">
      <w:pPr>
        <w:pStyle w:val="Odstavecseseznamem1"/>
        <w:numPr>
          <w:ilvl w:val="0"/>
          <w:numId w:val="12"/>
        </w:numPr>
        <w:spacing w:line="240" w:lineRule="auto"/>
        <w:ind w:left="567" w:hanging="425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společnost je rozdělena na „trojí lid“ = šlechta, duchovenstvo, poddaní</w:t>
      </w:r>
    </w:p>
    <w:p w:rsidR="00023A09" w:rsidRDefault="00023A09" w:rsidP="00BB3790">
      <w:pPr>
        <w:pStyle w:val="Odstavecseseznamem1"/>
        <w:numPr>
          <w:ilvl w:val="0"/>
          <w:numId w:val="12"/>
        </w:numPr>
        <w:spacing w:line="240" w:lineRule="auto"/>
        <w:ind w:left="567" w:hanging="425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architektura doby středověku:</w:t>
      </w:r>
    </w:p>
    <w:p w:rsidR="00B904DC" w:rsidRPr="00693252" w:rsidRDefault="00B904DC" w:rsidP="00023A09">
      <w:pPr>
        <w:pStyle w:val="Odstavecseseznamem1"/>
        <w:spacing w:line="240" w:lineRule="auto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BB3790">
      <w:pPr>
        <w:pStyle w:val="Odstavecseseznamem1"/>
        <w:spacing w:line="240" w:lineRule="auto"/>
        <w:ind w:left="567" w:hanging="425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smallCaps w:val="0"/>
        </w:rPr>
        <w:t xml:space="preserve">a) </w:t>
      </w:r>
      <w:r w:rsidRPr="00882D3B">
        <w:rPr>
          <w:rStyle w:val="Nzevknihy1"/>
          <w:rFonts w:ascii="Book Antiqua" w:hAnsi="Book Antiqua"/>
          <w:smallCaps w:val="0"/>
        </w:rPr>
        <w:t>románský sloh 9. – 12. stol.</w:t>
      </w:r>
      <w:r>
        <w:rPr>
          <w:rStyle w:val="Nzevknihy1"/>
          <w:rFonts w:ascii="Book Antiqua" w:hAnsi="Book Antiqua"/>
          <w:b w:val="0"/>
          <w:smallCaps w:val="0"/>
        </w:rPr>
        <w:t>, inspirace antikou</w:t>
      </w:r>
    </w:p>
    <w:p w:rsidR="00023A09" w:rsidRPr="00BB3790" w:rsidRDefault="00BB3790" w:rsidP="00BB3790">
      <w:pPr>
        <w:pStyle w:val="Odstavecseseznamem1"/>
        <w:spacing w:line="240" w:lineRule="auto"/>
        <w:ind w:left="0" w:firstLine="142"/>
        <w:rPr>
          <w:rStyle w:val="Nzevknihy1"/>
          <w:rFonts w:ascii="Book Antiqua" w:hAnsi="Book Antiqua"/>
          <w:b w:val="0"/>
          <w:smallCaps w:val="0"/>
          <w:u w:val="single"/>
        </w:rPr>
      </w:pPr>
      <w:r w:rsidRPr="00BB3790">
        <w:rPr>
          <w:rStyle w:val="Nzevknihy1"/>
          <w:rFonts w:ascii="Book Antiqua" w:hAnsi="Book Antiqua"/>
          <w:b w:val="0"/>
          <w:smallCaps w:val="0"/>
          <w:u w:val="single"/>
        </w:rPr>
        <w:t>Z</w:t>
      </w:r>
      <w:r w:rsidR="00A527F4" w:rsidRPr="00BB3790">
        <w:rPr>
          <w:rStyle w:val="Nzevknihy1"/>
          <w:rFonts w:ascii="Book Antiqua" w:hAnsi="Book Antiqua"/>
          <w:b w:val="0"/>
          <w:smallCaps w:val="0"/>
          <w:u w:val="single"/>
        </w:rPr>
        <w:t>naky</w:t>
      </w:r>
      <w:r w:rsidRPr="00BB3790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709" w:hanging="709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BB3790" w:rsidP="00BB3790">
      <w:pPr>
        <w:pStyle w:val="Odstavecseseznamem1"/>
        <w:spacing w:line="240" w:lineRule="auto"/>
        <w:ind w:left="426" w:hanging="284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smallCaps w:val="0"/>
        </w:rPr>
        <w:t xml:space="preserve">b) </w:t>
      </w:r>
      <w:r w:rsidR="00023A09" w:rsidRPr="00882D3B">
        <w:rPr>
          <w:rStyle w:val="Nzevknihy1"/>
          <w:rFonts w:ascii="Book Antiqua" w:hAnsi="Book Antiqua"/>
          <w:smallCaps w:val="0"/>
        </w:rPr>
        <w:t>gotický sloh 12. – 15. stol.</w:t>
      </w:r>
      <w:r w:rsidR="00023A09">
        <w:rPr>
          <w:rStyle w:val="Nzevknihy1"/>
          <w:rFonts w:ascii="Book Antiqua" w:hAnsi="Book Antiqua"/>
          <w:b w:val="0"/>
          <w:smallCaps w:val="0"/>
        </w:rPr>
        <w:t>, název podle barbarského kmene Gótů</w:t>
      </w:r>
    </w:p>
    <w:p w:rsidR="00023A09" w:rsidRPr="00BB3790" w:rsidRDefault="00BB3790" w:rsidP="00BB3790">
      <w:pPr>
        <w:pStyle w:val="Odstavecseseznamem1"/>
        <w:spacing w:line="240" w:lineRule="auto"/>
        <w:ind w:left="0" w:firstLine="142"/>
        <w:rPr>
          <w:rStyle w:val="Nzevknihy1"/>
          <w:rFonts w:ascii="Book Antiqua" w:hAnsi="Book Antiqua"/>
          <w:b w:val="0"/>
          <w:smallCaps w:val="0"/>
          <w:u w:val="single"/>
        </w:rPr>
      </w:pPr>
      <w:r w:rsidRPr="00BB3790">
        <w:rPr>
          <w:rStyle w:val="Nzevknihy1"/>
          <w:rFonts w:ascii="Book Antiqua" w:hAnsi="Book Antiqua"/>
          <w:b w:val="0"/>
          <w:smallCaps w:val="0"/>
          <w:u w:val="single"/>
        </w:rPr>
        <w:t>Z</w:t>
      </w:r>
      <w:r w:rsidR="00A527F4" w:rsidRPr="00BB3790">
        <w:rPr>
          <w:rStyle w:val="Nzevknihy1"/>
          <w:rFonts w:ascii="Book Antiqua" w:hAnsi="Book Antiqua"/>
          <w:b w:val="0"/>
          <w:smallCaps w:val="0"/>
          <w:u w:val="single"/>
        </w:rPr>
        <w:t>naky</w:t>
      </w:r>
      <w:r w:rsidRPr="00BB3790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2719F6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¨</w:t>
      </w:r>
    </w:p>
    <w:p w:rsidR="002719F6" w:rsidRDefault="002719F6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Pr="002719F6" w:rsidRDefault="00BB3790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lastRenderedPageBreak/>
        <w:t>S</w:t>
      </w:r>
      <w:r w:rsidR="00A527F4" w:rsidRPr="0053571D">
        <w:rPr>
          <w:rStyle w:val="Nzevknihy1"/>
          <w:rFonts w:ascii="Book Antiqua" w:hAnsi="Book Antiqua"/>
          <w:b w:val="0"/>
          <w:smallCaps w:val="0"/>
          <w:u w:val="single"/>
        </w:rPr>
        <w:t>tředověká literatura se dělí</w:t>
      </w: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023A09" w:rsidRDefault="00BB3790" w:rsidP="00BB3790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a) </w:t>
      </w:r>
      <w:r w:rsidR="00023A09">
        <w:rPr>
          <w:rStyle w:val="Nzevknihy1"/>
          <w:rFonts w:ascii="Book Antiqua" w:hAnsi="Book Antiqua"/>
          <w:b w:val="0"/>
          <w:smallCaps w:val="0"/>
        </w:rPr>
        <w:t>literatura světská (laická), psaná v národních jazycích</w:t>
      </w: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719F6" w:rsidRDefault="002719F6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BB3790" w:rsidP="00BB3790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b) l</w:t>
      </w:r>
      <w:r w:rsidR="00023A09">
        <w:rPr>
          <w:rStyle w:val="Nzevknihy1"/>
          <w:rFonts w:ascii="Book Antiqua" w:hAnsi="Book Antiqua"/>
          <w:b w:val="0"/>
          <w:smallCaps w:val="0"/>
        </w:rPr>
        <w:t xml:space="preserve">iteratura náboženská, psaná v latině, základním textem je křesťanská </w:t>
      </w:r>
      <w:r w:rsidR="00023A09" w:rsidRPr="00882D3B">
        <w:rPr>
          <w:rStyle w:val="Nzevknihy1"/>
          <w:rFonts w:ascii="Book Antiqua" w:hAnsi="Book Antiqua"/>
          <w:smallCaps w:val="0"/>
        </w:rPr>
        <w:t>Bible</w:t>
      </w:r>
      <w:r w:rsidR="00023A09">
        <w:rPr>
          <w:rStyle w:val="Nzevknihy1"/>
          <w:rFonts w:ascii="Book Antiqua" w:hAnsi="Book Antiqua"/>
          <w:b w:val="0"/>
          <w:smallCaps w:val="0"/>
        </w:rPr>
        <w:t>, má 2 části:</w:t>
      </w:r>
    </w:p>
    <w:p w:rsidR="00023A09" w:rsidRPr="00882D3B" w:rsidRDefault="00023A09" w:rsidP="00BB3790">
      <w:pPr>
        <w:pStyle w:val="Odstavecseseznamem1"/>
        <w:numPr>
          <w:ilvl w:val="0"/>
          <w:numId w:val="15"/>
        </w:numPr>
        <w:tabs>
          <w:tab w:val="clear" w:pos="1428"/>
          <w:tab w:val="num" w:pos="284"/>
        </w:tabs>
        <w:spacing w:line="240" w:lineRule="auto"/>
        <w:ind w:hanging="1428"/>
        <w:rPr>
          <w:rStyle w:val="Nzevknihy1"/>
          <w:rFonts w:ascii="Book Antiqua" w:hAnsi="Book Antiqua"/>
          <w:smallCaps w:val="0"/>
        </w:rPr>
      </w:pPr>
      <w:r w:rsidRPr="00882D3B">
        <w:rPr>
          <w:rStyle w:val="Nzevknihy1"/>
          <w:rFonts w:ascii="Book Antiqua" w:hAnsi="Book Antiqua"/>
          <w:smallCaps w:val="0"/>
        </w:rPr>
        <w:t>Starý zákon</w:t>
      </w: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904DC" w:rsidRDefault="00B904DC" w:rsidP="00B904DC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smallCaps w:val="0"/>
        </w:rPr>
      </w:pPr>
    </w:p>
    <w:p w:rsidR="00B904DC" w:rsidRPr="00B904DC" w:rsidRDefault="00B904DC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smallCaps w:val="0"/>
        </w:rPr>
        <w:t xml:space="preserve">2) </w:t>
      </w:r>
      <w:r w:rsidR="00023A09" w:rsidRPr="00882D3B">
        <w:rPr>
          <w:rStyle w:val="Nzevknihy1"/>
          <w:rFonts w:ascii="Book Antiqua" w:hAnsi="Book Antiqua"/>
          <w:smallCaps w:val="0"/>
        </w:rPr>
        <w:t>Nový zákon</w:t>
      </w: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4B4506" w:rsidRDefault="004B4506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4B4506" w:rsidRDefault="004B4506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4B4506" w:rsidRDefault="004B4506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719F6" w:rsidRDefault="002719F6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719F6" w:rsidRDefault="002719F6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2719F6" w:rsidRDefault="002719F6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Pr="002719F6" w:rsidRDefault="00B904DC" w:rsidP="002719F6">
      <w:pPr>
        <w:pStyle w:val="Odstavecseseznamem1"/>
        <w:spacing w:line="240" w:lineRule="auto"/>
        <w:ind w:left="360" w:hanging="36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lastRenderedPageBreak/>
        <w:t>Ž</w:t>
      </w:r>
      <w:r w:rsidR="00A527F4" w:rsidRPr="0053571D">
        <w:rPr>
          <w:rStyle w:val="Nzevknihy1"/>
          <w:rFonts w:ascii="Book Antiqua" w:hAnsi="Book Antiqua"/>
          <w:b w:val="0"/>
          <w:smallCaps w:val="0"/>
          <w:u w:val="single"/>
        </w:rPr>
        <w:t>ánry středověké literatury</w:t>
      </w: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023A09" w:rsidRDefault="00023A09" w:rsidP="00B904DC">
      <w:pPr>
        <w:pStyle w:val="Odstavecseseznamem1"/>
        <w:numPr>
          <w:ilvl w:val="0"/>
          <w:numId w:val="16"/>
        </w:numPr>
        <w:tabs>
          <w:tab w:val="clear" w:pos="1068"/>
          <w:tab w:val="num" w:pos="284"/>
        </w:tabs>
        <w:spacing w:line="240" w:lineRule="auto"/>
        <w:ind w:hanging="106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legenda</w:t>
      </w: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B904DC">
      <w:pPr>
        <w:pStyle w:val="Odstavecseseznamem1"/>
        <w:numPr>
          <w:ilvl w:val="0"/>
          <w:numId w:val="16"/>
        </w:numPr>
        <w:tabs>
          <w:tab w:val="clear" w:pos="1068"/>
          <w:tab w:val="num" w:pos="284"/>
        </w:tabs>
        <w:spacing w:line="240" w:lineRule="auto"/>
        <w:ind w:hanging="106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duchovní píseň</w:t>
      </w: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23A09" w:rsidRDefault="00023A09" w:rsidP="00023A0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B1843" w:rsidRDefault="000B1843" w:rsidP="004B4506">
      <w:pPr>
        <w:pStyle w:val="DUMY-Hlavnnadpis"/>
        <w:jc w:val="left"/>
      </w:pPr>
    </w:p>
    <w:sectPr w:rsidR="000B184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FA0" w:rsidRDefault="00873FA0" w:rsidP="009F1C88">
      <w:r>
        <w:separator/>
      </w:r>
    </w:p>
  </w:endnote>
  <w:endnote w:type="continuationSeparator" w:id="0">
    <w:p w:rsidR="00873FA0" w:rsidRDefault="00873FA0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FA0" w:rsidRDefault="00873FA0" w:rsidP="009F1C88">
      <w:r>
        <w:separator/>
      </w:r>
    </w:p>
  </w:footnote>
  <w:footnote w:type="continuationSeparator" w:id="0">
    <w:p w:rsidR="00873FA0" w:rsidRDefault="00873FA0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873FA0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CD372D"/>
    <w:multiLevelType w:val="hybridMultilevel"/>
    <w:tmpl w:val="3E2C9A3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20C853F6"/>
    <w:multiLevelType w:val="hybridMultilevel"/>
    <w:tmpl w:val="C0D8D012"/>
    <w:lvl w:ilvl="0" w:tplc="2050E4B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1D0F6B"/>
    <w:multiLevelType w:val="hybridMultilevel"/>
    <w:tmpl w:val="866EB1AC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885724"/>
    <w:multiLevelType w:val="hybridMultilevel"/>
    <w:tmpl w:val="777C324E"/>
    <w:lvl w:ilvl="0" w:tplc="04050011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C2724B"/>
    <w:multiLevelType w:val="hybridMultilevel"/>
    <w:tmpl w:val="4648A6F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3"/>
  </w:num>
  <w:num w:numId="6">
    <w:abstractNumId w:val="4"/>
  </w:num>
  <w:num w:numId="7">
    <w:abstractNumId w:val="11"/>
  </w:num>
  <w:num w:numId="8">
    <w:abstractNumId w:val="9"/>
  </w:num>
  <w:num w:numId="9">
    <w:abstractNumId w:val="10"/>
  </w:num>
  <w:num w:numId="10">
    <w:abstractNumId w:val="8"/>
  </w:num>
  <w:num w:numId="11">
    <w:abstractNumId w:val="15"/>
  </w:num>
  <w:num w:numId="12">
    <w:abstractNumId w:val="6"/>
  </w:num>
  <w:num w:numId="13">
    <w:abstractNumId w:val="7"/>
  </w:num>
  <w:num w:numId="14">
    <w:abstractNumId w:val="14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23A09"/>
    <w:rsid w:val="000252D6"/>
    <w:rsid w:val="000378AC"/>
    <w:rsid w:val="00071E30"/>
    <w:rsid w:val="000A5F3D"/>
    <w:rsid w:val="000B1843"/>
    <w:rsid w:val="000D668E"/>
    <w:rsid w:val="000E12BC"/>
    <w:rsid w:val="001F0050"/>
    <w:rsid w:val="001F6772"/>
    <w:rsid w:val="002719F6"/>
    <w:rsid w:val="002D6729"/>
    <w:rsid w:val="002F6C15"/>
    <w:rsid w:val="003239DC"/>
    <w:rsid w:val="003D2611"/>
    <w:rsid w:val="00410EB1"/>
    <w:rsid w:val="00411F29"/>
    <w:rsid w:val="0045559E"/>
    <w:rsid w:val="00467D37"/>
    <w:rsid w:val="00475734"/>
    <w:rsid w:val="00487789"/>
    <w:rsid w:val="004B4506"/>
    <w:rsid w:val="004D5210"/>
    <w:rsid w:val="004F4D12"/>
    <w:rsid w:val="005408F0"/>
    <w:rsid w:val="00596C10"/>
    <w:rsid w:val="005E1350"/>
    <w:rsid w:val="005F3666"/>
    <w:rsid w:val="00653A80"/>
    <w:rsid w:val="00695C43"/>
    <w:rsid w:val="007A338B"/>
    <w:rsid w:val="007C087F"/>
    <w:rsid w:val="007F7625"/>
    <w:rsid w:val="00802B96"/>
    <w:rsid w:val="00817FE9"/>
    <w:rsid w:val="0086480D"/>
    <w:rsid w:val="00873FA0"/>
    <w:rsid w:val="00892EEE"/>
    <w:rsid w:val="008A576E"/>
    <w:rsid w:val="008B392B"/>
    <w:rsid w:val="008E2EAF"/>
    <w:rsid w:val="0097376D"/>
    <w:rsid w:val="009D32A6"/>
    <w:rsid w:val="009E2B2C"/>
    <w:rsid w:val="009F1C88"/>
    <w:rsid w:val="009F293C"/>
    <w:rsid w:val="00A527F4"/>
    <w:rsid w:val="00AE7A6B"/>
    <w:rsid w:val="00AF017B"/>
    <w:rsid w:val="00B42E17"/>
    <w:rsid w:val="00B904DC"/>
    <w:rsid w:val="00BB3790"/>
    <w:rsid w:val="00BD3D5F"/>
    <w:rsid w:val="00C53817"/>
    <w:rsid w:val="00CB3752"/>
    <w:rsid w:val="00CC6925"/>
    <w:rsid w:val="00CD75B3"/>
    <w:rsid w:val="00D634C6"/>
    <w:rsid w:val="00D67920"/>
    <w:rsid w:val="00DC7D7F"/>
    <w:rsid w:val="00DF249A"/>
    <w:rsid w:val="00E73B11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023A09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023A09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customStyle="1" w:styleId="Odstavecseseznamem1">
    <w:name w:val="Odstavec se seznamem1"/>
    <w:basedOn w:val="Normln"/>
    <w:rsid w:val="00023A09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Nzevknihy1">
    <w:name w:val="Název knihy1"/>
    <w:rsid w:val="00023A09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80CD9-EFE8-4446-9233-B9524445B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11</cp:revision>
  <dcterms:created xsi:type="dcterms:W3CDTF">2013-09-08T01:57:00Z</dcterms:created>
  <dcterms:modified xsi:type="dcterms:W3CDTF">2014-02-13T08:16:00Z</dcterms:modified>
</cp:coreProperties>
</file>