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70" w:rsidRDefault="000B659D">
      <w:pPr>
        <w:rPr>
          <w:szCs w:val="24"/>
        </w:rPr>
      </w:pPr>
      <w:r w:rsidRPr="000B659D">
        <w:rPr>
          <w:b/>
          <w:sz w:val="32"/>
          <w:szCs w:val="32"/>
        </w:rPr>
        <w:t>Státní správa a samospráva</w:t>
      </w:r>
    </w:p>
    <w:p w:rsidR="000B659D" w:rsidRDefault="000B659D">
      <w:pPr>
        <w:rPr>
          <w:rStyle w:val="Hypertextovodkaz"/>
          <w:szCs w:val="24"/>
        </w:rPr>
      </w:pPr>
      <w:r>
        <w:rPr>
          <w:szCs w:val="24"/>
        </w:rPr>
        <w:t xml:space="preserve">Vyhledejte odpovědi na otázky k tomuto tématu. Doporučuji pracovat s Ústavou ČR (Hlava sedmá) a zákony č. 128/2000 Sb. A č. 129/2000Sb. Své očíslované odpovědi zašlete do 14. 4. 2020 na </w:t>
      </w:r>
      <w:hyperlink r:id="rId5" w:history="1">
        <w:r w:rsidRPr="00E65288">
          <w:rPr>
            <w:rStyle w:val="Hypertextovodkaz"/>
            <w:szCs w:val="24"/>
          </w:rPr>
          <w:t>titzova@sse-najizdarne.cz</w:t>
        </w:r>
      </w:hyperlink>
    </w:p>
    <w:p w:rsidR="000B659D" w:rsidRDefault="000B659D">
      <w:pPr>
        <w:rPr>
          <w:rStyle w:val="Hypertextovodkaz"/>
          <w:szCs w:val="24"/>
        </w:rPr>
      </w:pPr>
    </w:p>
    <w:p w:rsidR="000B659D" w:rsidRPr="009E37DA" w:rsidRDefault="000B659D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 se nazývá základní územní jednotka ČR?</w:t>
      </w:r>
    </w:p>
    <w:p w:rsidR="000B659D" w:rsidRPr="009E37DA" w:rsidRDefault="000B659D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 xml:space="preserve">Vysvětlete pojmy </w:t>
      </w:r>
      <w:proofErr w:type="spellStart"/>
      <w:r w:rsidRPr="009E37DA">
        <w:rPr>
          <w:b/>
          <w:szCs w:val="24"/>
        </w:rPr>
        <w:t>extravilán</w:t>
      </w:r>
      <w:proofErr w:type="spellEnd"/>
      <w:r w:rsidRPr="009E37DA">
        <w:rPr>
          <w:b/>
          <w:szCs w:val="24"/>
        </w:rPr>
        <w:t xml:space="preserve"> </w:t>
      </w:r>
      <w:r w:rsidRPr="009E37DA">
        <w:rPr>
          <w:szCs w:val="24"/>
        </w:rPr>
        <w:t xml:space="preserve">a </w:t>
      </w:r>
      <w:proofErr w:type="spellStart"/>
      <w:r w:rsidRPr="009E37DA">
        <w:rPr>
          <w:b/>
          <w:szCs w:val="24"/>
        </w:rPr>
        <w:t>intravilán</w:t>
      </w:r>
      <w:proofErr w:type="spellEnd"/>
      <w:r w:rsidRPr="009E37DA">
        <w:rPr>
          <w:szCs w:val="24"/>
        </w:rPr>
        <w:t>.</w:t>
      </w:r>
      <w:r w:rsidR="009E37DA" w:rsidRPr="009E37DA">
        <w:rPr>
          <w:szCs w:val="24"/>
        </w:rPr>
        <w:t xml:space="preserve"> 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 xml:space="preserve">Charakterizujte </w:t>
      </w:r>
      <w:r w:rsidRPr="009E37DA">
        <w:rPr>
          <w:b/>
          <w:szCs w:val="24"/>
        </w:rPr>
        <w:t>statutární město</w:t>
      </w:r>
      <w:r w:rsidRPr="009E37DA">
        <w:rPr>
          <w:szCs w:val="24"/>
        </w:rPr>
        <w:t>, uveďte jejich počet v </w:t>
      </w:r>
      <w:proofErr w:type="gramStart"/>
      <w:r w:rsidRPr="009E37DA">
        <w:rPr>
          <w:szCs w:val="24"/>
        </w:rPr>
        <w:t>ČR  a vyjmenujte</w:t>
      </w:r>
      <w:proofErr w:type="gramEnd"/>
      <w:r w:rsidRPr="009E37DA">
        <w:rPr>
          <w:szCs w:val="24"/>
        </w:rPr>
        <w:t xml:space="preserve"> ta, která se nacházejí v Moravskoslezském kraji.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 označujeme vyšší správní celky v ČR a kolik jich je?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Kdo stojí v čele obce a kdo jej volí?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Jakou funkci plní územní samospráva?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Ve kterém roce vznikly dnešní kraje?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Kdo stojí v čele kraje?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Jaké symboly charakterizují jednotlivé kraje?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 se nazývají právní předpisy vydávané obcemi a kraji?</w:t>
      </w:r>
      <w:bookmarkStart w:id="0" w:name="_GoBack"/>
      <w:bookmarkEnd w:id="0"/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 se nazývá výkonný orgán kraje?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Kolik je v ČR aktuálně měst a obcí?</w:t>
      </w:r>
    </w:p>
    <w:p w:rsidR="009E37DA" w:rsidRPr="009E37DA" w:rsidRDefault="009E37DA" w:rsidP="009E37DA">
      <w:pPr>
        <w:pStyle w:val="Odstavecseseznamem"/>
        <w:numPr>
          <w:ilvl w:val="0"/>
          <w:numId w:val="1"/>
        </w:numPr>
        <w:rPr>
          <w:szCs w:val="24"/>
        </w:rPr>
      </w:pPr>
      <w:r w:rsidRPr="009E37DA">
        <w:rPr>
          <w:szCs w:val="24"/>
        </w:rPr>
        <w:t>Jaký je minimální počet obyvatel města?</w:t>
      </w:r>
    </w:p>
    <w:sectPr w:rsidR="009E37DA" w:rsidRPr="009E3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C35E41"/>
    <w:multiLevelType w:val="hybridMultilevel"/>
    <w:tmpl w:val="52E463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59D"/>
    <w:rsid w:val="000B659D"/>
    <w:rsid w:val="005A1070"/>
    <w:rsid w:val="009E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7B30F"/>
  <w15:chartTrackingRefBased/>
  <w15:docId w15:val="{5E4B7C28-82CC-402E-8993-3F765979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659D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E3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itzova@sse-najizdarn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</cp:revision>
  <dcterms:created xsi:type="dcterms:W3CDTF">2020-04-01T08:38:00Z</dcterms:created>
  <dcterms:modified xsi:type="dcterms:W3CDTF">2020-04-01T08:58:00Z</dcterms:modified>
</cp:coreProperties>
</file>