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30" w:rsidRPr="002B7597" w:rsidRDefault="002B7597" w:rsidP="002B75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597">
        <w:rPr>
          <w:rFonts w:ascii="Times New Roman" w:hAnsi="Times New Roman" w:cs="Times New Roman"/>
          <w:b/>
          <w:bCs/>
          <w:sz w:val="24"/>
          <w:szCs w:val="24"/>
        </w:rPr>
        <w:t xml:space="preserve">4.OP </w:t>
      </w:r>
      <w:r>
        <w:rPr>
          <w:rFonts w:ascii="Times New Roman" w:hAnsi="Times New Roman" w:cs="Times New Roman"/>
          <w:b/>
          <w:bCs/>
          <w:sz w:val="24"/>
          <w:szCs w:val="24"/>
        </w:rPr>
        <w:t>UVS: 158, 159, 160</w:t>
      </w:r>
      <w:r w:rsidR="00F940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40FE">
        <w:rPr>
          <w:rFonts w:ascii="Times New Roman" w:hAnsi="Times New Roman" w:cs="Times New Roman"/>
          <w:b/>
          <w:bCs/>
          <w:sz w:val="24"/>
          <w:szCs w:val="24"/>
        </w:rPr>
        <w:t>Mgr.Dostálová</w:t>
      </w:r>
      <w:proofErr w:type="spellEnd"/>
      <w:r w:rsidR="00F940FE">
        <w:rPr>
          <w:rFonts w:ascii="Times New Roman" w:hAnsi="Times New Roman" w:cs="Times New Roman"/>
          <w:b/>
          <w:bCs/>
          <w:sz w:val="24"/>
          <w:szCs w:val="24"/>
        </w:rPr>
        <w:t xml:space="preserve">, Mgr. et. Lukeš, </w:t>
      </w:r>
      <w:proofErr w:type="spellStart"/>
      <w:r w:rsidR="00F940FE">
        <w:rPr>
          <w:rFonts w:ascii="Times New Roman" w:hAnsi="Times New Roman" w:cs="Times New Roman"/>
          <w:b/>
          <w:bCs/>
          <w:sz w:val="24"/>
          <w:szCs w:val="24"/>
        </w:rPr>
        <w:t>Bc.Petroš</w:t>
      </w:r>
      <w:proofErr w:type="spellEnd"/>
      <w:r w:rsidR="00F940FE">
        <w:rPr>
          <w:rFonts w:ascii="Times New Roman" w:hAnsi="Times New Roman" w:cs="Times New Roman"/>
          <w:b/>
          <w:bCs/>
          <w:sz w:val="24"/>
          <w:szCs w:val="24"/>
        </w:rPr>
        <w:t xml:space="preserve"> Puchýřová</w:t>
      </w:r>
    </w:p>
    <w:p w:rsidR="002B7597" w:rsidRDefault="002B7597" w:rsidP="002B75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597">
        <w:rPr>
          <w:rFonts w:ascii="Times New Roman" w:hAnsi="Times New Roman" w:cs="Times New Roman"/>
          <w:b/>
          <w:bCs/>
          <w:sz w:val="24"/>
          <w:szCs w:val="24"/>
        </w:rPr>
        <w:t xml:space="preserve"> Souborná práce pro dny nepřítomnosti na dílnách SŠE Hlubinská 28</w:t>
      </w:r>
    </w:p>
    <w:p w:rsidR="00704DC9" w:rsidRDefault="00704DC9" w:rsidP="002B75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8.4.2020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"mailto:lukes@sse-najizdarne.cz"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7C32CF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lukes@sse-najizdarne.cz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04DC9" w:rsidRDefault="00704DC9" w:rsidP="002B75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5" w:history="1">
        <w:r w:rsidRPr="007C32CF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dostalova@sse-najizdarne.cz</w:t>
        </w:r>
      </w:hyperlink>
    </w:p>
    <w:p w:rsidR="00704DC9" w:rsidRPr="002B7597" w:rsidRDefault="00704DC9" w:rsidP="002B75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puchyrova@sse-najizdarne.cz </w:t>
      </w:r>
    </w:p>
    <w:p w:rsidR="002B7597" w:rsidRPr="002B7597" w:rsidRDefault="002B7597" w:rsidP="002B759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97">
        <w:rPr>
          <w:rFonts w:ascii="Times New Roman" w:hAnsi="Times New Roman" w:cs="Times New Roman"/>
          <w:sz w:val="24"/>
          <w:szCs w:val="24"/>
        </w:rPr>
        <w:t>vypracování dokumentace k výrobku ve Wordu</w:t>
      </w:r>
    </w:p>
    <w:p w:rsidR="002B7597" w:rsidRPr="002B7597" w:rsidRDefault="002B7597" w:rsidP="002B759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97">
        <w:rPr>
          <w:rFonts w:ascii="Times New Roman" w:hAnsi="Times New Roman" w:cs="Times New Roman"/>
          <w:sz w:val="24"/>
          <w:szCs w:val="24"/>
        </w:rPr>
        <w:t>vypracování prezentace podle vylosovaných témat (viz. seznam)</w:t>
      </w:r>
    </w:p>
    <w:p w:rsidR="002B7597" w:rsidRDefault="002B7597" w:rsidP="002B759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97">
        <w:rPr>
          <w:rFonts w:ascii="Times New Roman" w:hAnsi="Times New Roman" w:cs="Times New Roman"/>
          <w:sz w:val="24"/>
          <w:szCs w:val="24"/>
        </w:rPr>
        <w:t>dokončení ročníkových souborných prací</w:t>
      </w:r>
    </w:p>
    <w:p w:rsidR="00FF72BB" w:rsidRPr="00FF72BB" w:rsidRDefault="00FF72BB" w:rsidP="00FF72B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2BB">
        <w:rPr>
          <w:rFonts w:ascii="Times New Roman" w:hAnsi="Times New Roman" w:cs="Times New Roman"/>
          <w:b/>
          <w:bCs/>
          <w:sz w:val="24"/>
          <w:szCs w:val="24"/>
        </w:rPr>
        <w:t>Příloha:</w:t>
      </w:r>
    </w:p>
    <w:p w:rsidR="00FF72BB" w:rsidRPr="00FF72BB" w:rsidRDefault="00FF72BB" w:rsidP="00FF72B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Téma: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1. Měření a základní druhy měřidel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2. Technické materiály kovové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3. Technické materiály nekovové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4. Optické sklo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5. Ruční zpracování technických materiálů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6. Základy strojního zpracování materiálů v optice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7. Základní technologie při výrobě brýlových obrub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8. Strojní součásti, mechanismy a stroje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9. Stroje v oční optice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10. Spojování materiálů v optice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11. Základní zákonitosti a jevy optiky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12. Zrcadla a optický hranol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13. Zobrazovací optické přístroje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14. Brýlové obruby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15. Povrchové úpravy brýlových čoček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lastRenderedPageBreak/>
        <w:t>16. Fotochromatické čočky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17. Více ohniskové čočky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18. Výrova výlisků brýlových čoček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19. Kontaktní čočky a oční protézy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20. Lidské oko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21. Myopie a hypermetropie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22. Presbyopie a akomodace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23. Strabismus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24. Astigmatismus</w:t>
      </w:r>
    </w:p>
    <w:p w:rsidR="00FF72BB" w:rsidRPr="00FF72BB" w:rsidRDefault="00FF72BB" w:rsidP="00FF72B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F72BB">
        <w:rPr>
          <w:rFonts w:ascii="Times New Roman" w:hAnsi="Times New Roman" w:cs="Times New Roman"/>
          <w:sz w:val="24"/>
          <w:szCs w:val="24"/>
        </w:rPr>
        <w:t>25. Brýlová estetika a zhotovení zakázky</w:t>
      </w:r>
    </w:p>
    <w:sectPr w:rsidR="00FF72BB" w:rsidRPr="00FF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EC4"/>
    <w:multiLevelType w:val="hybridMultilevel"/>
    <w:tmpl w:val="3412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97"/>
    <w:rsid w:val="002B7597"/>
    <w:rsid w:val="00704DC9"/>
    <w:rsid w:val="00741A30"/>
    <w:rsid w:val="00F940FE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5F37-186A-401D-A418-ACE86F7B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5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4D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talova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Puchýřová</dc:creator>
  <cp:keywords/>
  <dc:description/>
  <cp:lastModifiedBy>Sborovna</cp:lastModifiedBy>
  <cp:revision>3</cp:revision>
  <dcterms:created xsi:type="dcterms:W3CDTF">2020-03-11T09:05:00Z</dcterms:created>
  <dcterms:modified xsi:type="dcterms:W3CDTF">2020-03-16T08:35:00Z</dcterms:modified>
</cp:coreProperties>
</file>