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13" w:rsidRPr="00D07CF6" w:rsidRDefault="00D40A36" w:rsidP="00D40A36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 w:rsidRPr="00D07CF6">
        <w:rPr>
          <w:rFonts w:ascii="Times New Roman" w:hAnsi="Times New Roman" w:cs="Times New Roman"/>
          <w:b/>
          <w:sz w:val="32"/>
          <w:szCs w:val="32"/>
          <w:u w:val="single"/>
        </w:rPr>
        <w:t>Polarizace</w:t>
      </w:r>
    </w:p>
    <w:p w:rsidR="00D40A36" w:rsidRDefault="00D40A36" w:rsidP="00D21C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A36">
        <w:rPr>
          <w:rFonts w:ascii="Times New Roman" w:hAnsi="Times New Roman" w:cs="Times New Roman"/>
          <w:sz w:val="24"/>
          <w:szCs w:val="24"/>
        </w:rPr>
        <w:t>Světlo je druh elektromagnetického záření a jako takové má dvě</w:t>
      </w:r>
      <w:r>
        <w:rPr>
          <w:rFonts w:ascii="Times New Roman" w:hAnsi="Times New Roman" w:cs="Times New Roman"/>
          <w:sz w:val="24"/>
          <w:szCs w:val="24"/>
        </w:rPr>
        <w:t xml:space="preserve"> složky – elektrickou, </w:t>
      </w:r>
      <w:r w:rsidRPr="00D40A36">
        <w:rPr>
          <w:rFonts w:ascii="Times New Roman" w:hAnsi="Times New Roman" w:cs="Times New Roman"/>
          <w:sz w:val="24"/>
          <w:szCs w:val="24"/>
        </w:rPr>
        <w:t>kterou představuje vektor intenzity elektrického pole E a magnetickou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40A36">
        <w:rPr>
          <w:rFonts w:ascii="Times New Roman" w:hAnsi="Times New Roman" w:cs="Times New Roman"/>
          <w:sz w:val="24"/>
          <w:szCs w:val="24"/>
        </w:rPr>
        <w:t xml:space="preserve"> kterou tvoří  vektor magnetické indukce B.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D40A36">
        <w:rPr>
          <w:rFonts w:ascii="Times New Roman" w:hAnsi="Times New Roman" w:cs="Times New Roman"/>
          <w:sz w:val="24"/>
          <w:szCs w:val="24"/>
        </w:rPr>
        <w:t>bě složky jsou na sebe navzájem kolmé a ještě navíc jsou obě kolmé na směr šíření světla. Říkáme, že světlo je příčné elektromagnetické vlnění Ještě navíc platí, že u postupné vlny jsou oba tyto vektory ve fázi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40A36">
        <w:rPr>
          <w:rFonts w:ascii="Times New Roman" w:hAnsi="Times New Roman" w:cs="Times New Roman"/>
          <w:sz w:val="24"/>
          <w:szCs w:val="24"/>
        </w:rPr>
        <w:t xml:space="preserve"> tzn., že obě veličiny nabývají svých maximálních hodnot ve stejném okamžiku.</w:t>
      </w:r>
    </w:p>
    <w:p w:rsidR="00D74214" w:rsidRDefault="00D74214" w:rsidP="00D40A3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5450C7ED" wp14:editId="3A12BC45">
            <wp:extent cx="2562225" cy="1371600"/>
            <wp:effectExtent l="0" t="0" r="9525" b="0"/>
            <wp:docPr id="26" name="Obrázek 26" descr="elmag_vl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elmag_vl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D27" w:rsidRDefault="000653C6" w:rsidP="000653C6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Obecně platí, že vektor elektrické intenzity může kmitat v libovolné rovině a to tak, že jeho </w:t>
      </w:r>
    </w:p>
    <w:p w:rsidR="0028046F" w:rsidRDefault="000653C6" w:rsidP="000653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směr se mění naprosto nahodile – žádný nepřevládá. </w:t>
      </w:r>
    </w:p>
    <w:p w:rsidR="000653C6" w:rsidRDefault="00536780" w:rsidP="000653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98587A9" wp14:editId="22B24D4A">
            <wp:simplePos x="0" y="0"/>
            <wp:positionH relativeFrom="column">
              <wp:posOffset>3014980</wp:posOffset>
            </wp:positionH>
            <wp:positionV relativeFrom="paragraph">
              <wp:posOffset>53975</wp:posOffset>
            </wp:positionV>
            <wp:extent cx="1343025" cy="1316990"/>
            <wp:effectExtent l="0" t="0" r="9525" b="0"/>
            <wp:wrapTight wrapText="bothSides">
              <wp:wrapPolygon edited="0">
                <wp:start x="0" y="0"/>
                <wp:lineTo x="0" y="21246"/>
                <wp:lineTo x="21447" y="21246"/>
                <wp:lineTo x="21447" y="0"/>
                <wp:lineTo x="0" y="0"/>
              </wp:wrapPolygon>
            </wp:wrapTight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3C6">
        <w:rPr>
          <w:rFonts w:ascii="Times New Roman" w:hAnsi="Times New Roman" w:cs="Times New Roman"/>
          <w:sz w:val="24"/>
          <w:szCs w:val="24"/>
        </w:rPr>
        <w:t xml:space="preserve">Takové světlo nazveme </w:t>
      </w:r>
      <w:r w:rsidR="000653C6" w:rsidRPr="000653C6">
        <w:rPr>
          <w:rFonts w:ascii="Times New Roman" w:hAnsi="Times New Roman" w:cs="Times New Roman"/>
          <w:color w:val="0070C0"/>
          <w:sz w:val="24"/>
          <w:szCs w:val="24"/>
        </w:rPr>
        <w:t>nepolarizované světlo</w:t>
      </w:r>
      <w:r w:rsidR="000653C6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0653C6" w:rsidRDefault="000653C6" w:rsidP="000653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53C6" w:rsidRPr="000653C6" w:rsidRDefault="000653C6" w:rsidP="000653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0A36" w:rsidRDefault="00D40A36" w:rsidP="00D40A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046F" w:rsidRDefault="0028046F" w:rsidP="00D40A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046F" w:rsidRDefault="0028046F" w:rsidP="00D40A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046F" w:rsidRDefault="0028046F" w:rsidP="00D40A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046F" w:rsidRDefault="0028046F" w:rsidP="00D40A36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Jestliže se nám podaří vybrat pouze jedinou rovinu kmitů vektoru E, pak vytvoříme</w:t>
      </w:r>
      <w:r w:rsidR="00D21C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světlo, které nazveme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lineárně polarizované světlo</w:t>
      </w:r>
    </w:p>
    <w:p w:rsidR="0028046F" w:rsidRPr="0028046F" w:rsidRDefault="0028046F" w:rsidP="002804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046F">
        <w:rPr>
          <w:rFonts w:ascii="Times New Roman" w:hAnsi="Times New Roman" w:cs="Times New Roman"/>
          <w:sz w:val="24"/>
          <w:szCs w:val="24"/>
        </w:rPr>
        <w:t>Můžeme jej získat několika způsoby: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8046F">
        <w:rPr>
          <w:rFonts w:ascii="Times New Roman" w:hAnsi="Times New Roman" w:cs="Times New Roman"/>
          <w:sz w:val="24"/>
          <w:szCs w:val="24"/>
        </w:rPr>
        <w:t>odrazem světla</w:t>
      </w:r>
    </w:p>
    <w:p w:rsidR="0028046F" w:rsidRPr="0028046F" w:rsidRDefault="0028046F" w:rsidP="0028046F">
      <w:pPr>
        <w:spacing w:after="0" w:line="240" w:lineRule="auto"/>
        <w:ind w:left="3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8046F">
        <w:rPr>
          <w:rFonts w:ascii="Times New Roman" w:hAnsi="Times New Roman" w:cs="Times New Roman"/>
          <w:sz w:val="24"/>
          <w:szCs w:val="24"/>
        </w:rPr>
        <w:t xml:space="preserve"> lomem světla</w:t>
      </w:r>
    </w:p>
    <w:p w:rsidR="0028046F" w:rsidRPr="0028046F" w:rsidRDefault="0028046F" w:rsidP="0028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- </w:t>
      </w:r>
      <w:r w:rsidRPr="0028046F">
        <w:rPr>
          <w:rFonts w:ascii="Times New Roman" w:hAnsi="Times New Roman" w:cs="Times New Roman"/>
          <w:sz w:val="24"/>
          <w:szCs w:val="24"/>
        </w:rPr>
        <w:t>dvojlomem</w:t>
      </w:r>
    </w:p>
    <w:p w:rsidR="0028046F" w:rsidRDefault="0028046F" w:rsidP="002804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- </w:t>
      </w:r>
      <w:r w:rsidRPr="0028046F">
        <w:rPr>
          <w:rFonts w:ascii="Times New Roman" w:hAnsi="Times New Roman" w:cs="Times New Roman"/>
          <w:sz w:val="24"/>
          <w:szCs w:val="24"/>
        </w:rPr>
        <w:t>pomocí tzv. polaroidů</w:t>
      </w:r>
    </w:p>
    <w:p w:rsidR="00AC7182" w:rsidRDefault="00AC7182" w:rsidP="002804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1C86" w:rsidRDefault="0028046F" w:rsidP="002804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Lidské oko neumí rozlišit polarizované světlo od nepolarizovaného. Musíme si proto pomoci použitím tzv. </w:t>
      </w:r>
      <w:r w:rsidRPr="00D21C86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="00D21C86" w:rsidRPr="00D21C86">
        <w:rPr>
          <w:rFonts w:ascii="Times New Roman" w:hAnsi="Times New Roman" w:cs="Times New Roman"/>
          <w:color w:val="FF0000"/>
          <w:sz w:val="24"/>
          <w:szCs w:val="24"/>
        </w:rPr>
        <w:t>n</w:t>
      </w:r>
      <w:r w:rsidR="00D21C86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Pr="00D21C86">
        <w:rPr>
          <w:rFonts w:ascii="Times New Roman" w:hAnsi="Times New Roman" w:cs="Times New Roman"/>
          <w:color w:val="FF0000"/>
          <w:sz w:val="24"/>
          <w:szCs w:val="24"/>
        </w:rPr>
        <w:t>lyzátoru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1C86" w:rsidRDefault="00600E1E" w:rsidP="002804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D21C8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-3175</wp:posOffset>
            </wp:positionV>
            <wp:extent cx="1943100" cy="1981200"/>
            <wp:effectExtent l="0" t="0" r="0" b="0"/>
            <wp:wrapTight wrapText="bothSides">
              <wp:wrapPolygon edited="0">
                <wp:start x="0" y="0"/>
                <wp:lineTo x="0" y="21392"/>
                <wp:lineTo x="21388" y="21392"/>
                <wp:lineTo x="21388" y="0"/>
                <wp:lineTo x="0" y="0"/>
              </wp:wrapPolygon>
            </wp:wrapTight>
            <wp:docPr id="24" name="Obrázek 24" descr="polar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polar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1C86" w:rsidRDefault="00D21C86" w:rsidP="00D21C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podstatě </w:t>
      </w:r>
      <w:r>
        <w:rPr>
          <w:rFonts w:ascii="Times New Roman" w:hAnsi="Times New Roman" w:cs="Times New Roman"/>
          <w:sz w:val="24"/>
          <w:szCs w:val="24"/>
        </w:rPr>
        <w:t>se jedná o polarizátor se stejnou rovinou kmitů, jakou má původní polarizátor.</w:t>
      </w:r>
    </w:p>
    <w:p w:rsidR="0028046F" w:rsidRDefault="00D21C86" w:rsidP="0028046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1EF8">
        <w:rPr>
          <w:rFonts w:ascii="Times New Roman" w:eastAsia="Times New Roman" w:hAnsi="Times New Roman" w:cs="Times New Roman"/>
          <w:sz w:val="24"/>
          <w:szCs w:val="24"/>
          <w:lang w:eastAsia="cs-CZ"/>
        </w:rPr>
        <w:t>Jestliže se při natáčení analyzátoru mění intenzita procházejícího světla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(při kolmém natočení je dokonce intenzita nulová)</w:t>
      </w:r>
      <w:r w:rsidRPr="002C1EF8">
        <w:rPr>
          <w:rFonts w:ascii="Times New Roman" w:eastAsia="Times New Roman" w:hAnsi="Times New Roman" w:cs="Times New Roman"/>
          <w:sz w:val="24"/>
          <w:szCs w:val="24"/>
          <w:lang w:eastAsia="cs-CZ"/>
        </w:rPr>
        <w:t>, je dopadající světlo lineárně polarizované</w:t>
      </w:r>
    </w:p>
    <w:p w:rsidR="00600E1E" w:rsidRDefault="00600E1E" w:rsidP="00600E1E">
      <w:pPr>
        <w:spacing w:after="0" w:line="240" w:lineRule="auto"/>
      </w:pPr>
      <w:r w:rsidRPr="00AC71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Využití: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C71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>
        <w:t xml:space="preserve">3D obraz </w:t>
      </w:r>
    </w:p>
    <w:p w:rsidR="00600E1E" w:rsidRDefault="00600E1E" w:rsidP="00600E1E">
      <w:pPr>
        <w:spacing w:after="0" w:line="240" w:lineRule="auto"/>
      </w:pPr>
      <w:r>
        <w:t xml:space="preserve">                 </w:t>
      </w:r>
      <w:r w:rsidR="00AC7182">
        <w:t>- p</w:t>
      </w:r>
      <w:r>
        <w:t xml:space="preserve">rojektory, LCD TV </w:t>
      </w:r>
    </w:p>
    <w:p w:rsidR="00600E1E" w:rsidRDefault="00600E1E" w:rsidP="00600E1E">
      <w:pPr>
        <w:spacing w:after="0" w:line="240" w:lineRule="auto"/>
      </w:pPr>
      <w:r>
        <w:t xml:space="preserve">               </w:t>
      </w:r>
      <w:r w:rsidR="00AC7182">
        <w:t xml:space="preserve"> </w:t>
      </w:r>
      <w:r>
        <w:t xml:space="preserve"> </w:t>
      </w:r>
      <w:r w:rsidR="00AC7182">
        <w:t>-</w:t>
      </w:r>
      <w:r>
        <w:t xml:space="preserve"> snížení intenzity světla </w:t>
      </w:r>
    </w:p>
    <w:p w:rsidR="002A105B" w:rsidRDefault="00600E1E" w:rsidP="00600E1E">
      <w:pPr>
        <w:spacing w:after="0" w:line="240" w:lineRule="auto"/>
      </w:pPr>
      <w:r>
        <w:t xml:space="preserve">                 </w:t>
      </w:r>
      <w:r w:rsidR="00AC7182">
        <w:t xml:space="preserve">- </w:t>
      </w:r>
      <w:r>
        <w:t xml:space="preserve">polarimetry </w:t>
      </w:r>
      <w:r w:rsidR="00AC7182">
        <w:t>-</w:t>
      </w:r>
      <w:r>
        <w:t xml:space="preserve"> rychlé určování koncentrace opticky</w:t>
      </w:r>
    </w:p>
    <w:p w:rsidR="002A105B" w:rsidRDefault="002A105B" w:rsidP="00600E1E">
      <w:pPr>
        <w:spacing w:after="0" w:line="240" w:lineRule="auto"/>
      </w:pPr>
      <w:r>
        <w:t xml:space="preserve">          </w:t>
      </w:r>
      <w:r w:rsidR="00600E1E">
        <w:t xml:space="preserve">                           </w:t>
      </w:r>
      <w:r>
        <w:t xml:space="preserve">      </w:t>
      </w:r>
      <w:r w:rsidR="00600E1E">
        <w:t>aktivních látek (stáčejí kmitovou rovinu</w:t>
      </w:r>
    </w:p>
    <w:p w:rsidR="002A105B" w:rsidRDefault="002A105B" w:rsidP="00600E1E">
      <w:pPr>
        <w:spacing w:after="0" w:line="240" w:lineRule="auto"/>
      </w:pPr>
      <w:r>
        <w:t xml:space="preserve">                                                                                                         </w:t>
      </w:r>
      <w:r w:rsidR="00600E1E">
        <w:t xml:space="preserve"> </w:t>
      </w:r>
      <w:r>
        <w:t xml:space="preserve">  </w:t>
      </w:r>
      <w:r w:rsidR="00600E1E">
        <w:t xml:space="preserve">polarizovaného světla </w:t>
      </w:r>
    </w:p>
    <w:p w:rsidR="00AC7182" w:rsidRDefault="002A105B" w:rsidP="00600E1E">
      <w:pPr>
        <w:spacing w:after="0" w:line="240" w:lineRule="auto"/>
      </w:pPr>
      <w:r>
        <w:t xml:space="preserve">                                                                                 </w:t>
      </w:r>
      <w:r w:rsidR="00AC7182">
        <w:t xml:space="preserve"> - </w:t>
      </w:r>
      <w:r>
        <w:t xml:space="preserve"> </w:t>
      </w:r>
      <w:r w:rsidR="00600E1E">
        <w:t xml:space="preserve">fotoelasticimetrie </w:t>
      </w:r>
      <w:r w:rsidR="00AC7182">
        <w:t>-</w:t>
      </w:r>
      <w:r w:rsidR="00600E1E">
        <w:t xml:space="preserve"> na modelech z plexiskla se</w:t>
      </w:r>
    </w:p>
    <w:p w:rsidR="00600E1E" w:rsidRPr="0028046F" w:rsidRDefault="00AC7182" w:rsidP="00AC7182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>
        <w:t xml:space="preserve">                                                                                                                         </w:t>
      </w:r>
      <w:r w:rsidR="00600E1E">
        <w:t xml:space="preserve"> zjišťuje napět</w:t>
      </w:r>
      <w:r>
        <w:t>í součástek, staveb</w:t>
      </w:r>
    </w:p>
    <w:sectPr w:rsidR="00600E1E" w:rsidRPr="0028046F" w:rsidSect="00D07CF6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801D3"/>
    <w:multiLevelType w:val="hybridMultilevel"/>
    <w:tmpl w:val="E326EEC4"/>
    <w:lvl w:ilvl="0" w:tplc="5D502D6A">
      <w:start w:val="1"/>
      <w:numFmt w:val="lowerLetter"/>
      <w:lvlText w:val="%1)"/>
      <w:lvlJc w:val="right"/>
      <w:pPr>
        <w:tabs>
          <w:tab w:val="num" w:pos="52"/>
        </w:tabs>
        <w:ind w:left="52" w:hanging="52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2A2B04"/>
    <w:multiLevelType w:val="multilevel"/>
    <w:tmpl w:val="011CC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D876A2"/>
    <w:multiLevelType w:val="hybridMultilevel"/>
    <w:tmpl w:val="E24C1224"/>
    <w:lvl w:ilvl="0" w:tplc="5FE650E6">
      <w:numFmt w:val="bullet"/>
      <w:lvlText w:val="-"/>
      <w:lvlJc w:val="left"/>
      <w:pPr>
        <w:ind w:left="40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E8B"/>
    <w:rsid w:val="000653C6"/>
    <w:rsid w:val="0028046F"/>
    <w:rsid w:val="002A105B"/>
    <w:rsid w:val="00536780"/>
    <w:rsid w:val="00600E1E"/>
    <w:rsid w:val="00A47D27"/>
    <w:rsid w:val="00A85582"/>
    <w:rsid w:val="00AC7182"/>
    <w:rsid w:val="00D07CF6"/>
    <w:rsid w:val="00D21C86"/>
    <w:rsid w:val="00D40A36"/>
    <w:rsid w:val="00D74214"/>
    <w:rsid w:val="00D97E8B"/>
    <w:rsid w:val="00DD501D"/>
    <w:rsid w:val="00E4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4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421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804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4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421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80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OEM</cp:lastModifiedBy>
  <cp:revision>2</cp:revision>
  <dcterms:created xsi:type="dcterms:W3CDTF">2014-04-02T13:18:00Z</dcterms:created>
  <dcterms:modified xsi:type="dcterms:W3CDTF">2014-04-02T13:18:00Z</dcterms:modified>
</cp:coreProperties>
</file>